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AD3FC7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F149C">
              <w:rPr>
                <w:sz w:val="24"/>
                <w:szCs w:val="24"/>
              </w:rPr>
              <w:t>16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02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4F149C">
              <w:rPr>
                <w:sz w:val="24"/>
                <w:szCs w:val="24"/>
              </w:rPr>
              <w:t>17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О рассмотрении предложений акционера Банка – Компании с ограниченной ответственностью АКСИАЛ ИНВЕСТМЕНТС ЛИМИТЕД (AXIAL INVESTMENTS LIMITED) по выдвижению кандидатов в органы управления и контроля Банка.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Отчет контролера профессионального участника рынка ценных бумаг за IV квартал 2016 года.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IV квартал 2016 года.   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 xml:space="preserve">Утверждение Правил выявления и контроля конфликта интересов, а также предотвращения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C60699">
              <w:rPr>
                <w:sz w:val="24"/>
                <w:szCs w:val="24"/>
              </w:rPr>
              <w:t>его последствий при осуществлен</w:t>
            </w:r>
            <w:proofErr w:type="gramStart"/>
            <w:r w:rsidRPr="00C60699">
              <w:rPr>
                <w:sz w:val="24"/>
                <w:szCs w:val="24"/>
              </w:rPr>
              <w:t>ии АО</w:t>
            </w:r>
            <w:proofErr w:type="gramEnd"/>
            <w:r w:rsidRPr="00C60699">
              <w:rPr>
                <w:sz w:val="24"/>
                <w:szCs w:val="24"/>
              </w:rPr>
              <w:t xml:space="preserve"> Банк «Национальный стандарт» доверительного управления ценными бумагами.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Утверждение Политики осуществления прав по ценным бумагам.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 xml:space="preserve">Утверждение должностной </w:t>
            </w:r>
            <w:proofErr w:type="gramStart"/>
            <w:r w:rsidRPr="00C60699">
              <w:rPr>
                <w:sz w:val="24"/>
                <w:szCs w:val="24"/>
              </w:rPr>
              <w:t>инструкции Начальника Службы внутреннего аудита Банка</w:t>
            </w:r>
            <w:proofErr w:type="gramEnd"/>
            <w:r w:rsidRPr="00C60699">
              <w:rPr>
                <w:sz w:val="24"/>
                <w:szCs w:val="24"/>
              </w:rPr>
              <w:t>.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Утверждение новой редакции Регламента проведения проверок Службой внутреннего аудита Банка.</w:t>
            </w:r>
          </w:p>
          <w:p w:rsidR="004F149C" w:rsidRPr="004F149C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 xml:space="preserve">Утверждение целевых уровней и лимитов рисков, принимаемых Банком и банковской группой. 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Об одобрении сделки</w:t>
            </w:r>
            <w:r w:rsidR="00B6057D">
              <w:rPr>
                <w:sz w:val="24"/>
                <w:szCs w:val="24"/>
              </w:rPr>
              <w:t xml:space="preserve"> по предоставлению кредита</w:t>
            </w:r>
            <w:r w:rsidRPr="00C60699">
              <w:rPr>
                <w:sz w:val="24"/>
                <w:szCs w:val="24"/>
              </w:rPr>
              <w:t>, в совершении которой имеется заинтересованность связанного с Банком лица.</w:t>
            </w:r>
          </w:p>
          <w:p w:rsidR="00B6057D" w:rsidRPr="00CE0169" w:rsidRDefault="00B6057D" w:rsidP="00B6057D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Об одобрении сделки</w:t>
            </w:r>
            <w:r>
              <w:rPr>
                <w:sz w:val="24"/>
                <w:szCs w:val="24"/>
              </w:rPr>
              <w:t xml:space="preserve"> по установлению лимитов ООО «</w:t>
            </w:r>
            <w:proofErr w:type="spellStart"/>
            <w:r>
              <w:rPr>
                <w:sz w:val="24"/>
                <w:szCs w:val="24"/>
              </w:rPr>
              <w:t>Кремна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60699">
              <w:rPr>
                <w:sz w:val="24"/>
                <w:szCs w:val="24"/>
              </w:rPr>
              <w:t>, в совершении которой имеется заинтересованность</w:t>
            </w:r>
            <w:r>
              <w:rPr>
                <w:sz w:val="24"/>
                <w:szCs w:val="24"/>
              </w:rPr>
              <w:t>.</w:t>
            </w:r>
            <w:r w:rsidRPr="00C60699">
              <w:rPr>
                <w:sz w:val="24"/>
                <w:szCs w:val="24"/>
              </w:rPr>
              <w:t xml:space="preserve"> </w:t>
            </w:r>
          </w:p>
          <w:p w:rsidR="004F149C" w:rsidRPr="00C60699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 xml:space="preserve">О списании  безнадежной ссудной задолженности по кредитным договорам, заключенным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60699">
              <w:rPr>
                <w:sz w:val="24"/>
                <w:szCs w:val="24"/>
              </w:rPr>
              <w:t xml:space="preserve">с Шевченко С.И., Тимофеевой Г.А. и </w:t>
            </w:r>
            <w:proofErr w:type="spellStart"/>
            <w:r w:rsidRPr="00C60699">
              <w:rPr>
                <w:sz w:val="24"/>
                <w:szCs w:val="24"/>
              </w:rPr>
              <w:t>Каракешишян</w:t>
            </w:r>
            <w:proofErr w:type="spellEnd"/>
            <w:r w:rsidRPr="00C60699">
              <w:rPr>
                <w:sz w:val="24"/>
                <w:szCs w:val="24"/>
              </w:rPr>
              <w:t xml:space="preserve"> Г.А.</w:t>
            </w:r>
          </w:p>
          <w:p w:rsidR="004F149C" w:rsidRPr="004F149C" w:rsidRDefault="004F149C" w:rsidP="004F149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60699">
              <w:rPr>
                <w:sz w:val="24"/>
                <w:szCs w:val="24"/>
              </w:rPr>
              <w:t>О списании безнадежной задолженности по кредитным договорам, заключенным                                     с ООО «</w:t>
            </w:r>
            <w:proofErr w:type="spellStart"/>
            <w:r w:rsidRPr="00C60699">
              <w:rPr>
                <w:sz w:val="24"/>
                <w:szCs w:val="24"/>
              </w:rPr>
              <w:t>Автогрупп</w:t>
            </w:r>
            <w:proofErr w:type="spellEnd"/>
            <w:r w:rsidRPr="00C60699">
              <w:rPr>
                <w:sz w:val="24"/>
                <w:szCs w:val="24"/>
              </w:rPr>
              <w:t xml:space="preserve">». </w:t>
            </w:r>
          </w:p>
          <w:p w:rsidR="00D608A7" w:rsidRPr="00ED2487" w:rsidRDefault="00D608A7" w:rsidP="004F149C">
            <w:pPr>
              <w:pStyle w:val="a3"/>
              <w:tabs>
                <w:tab w:val="left" w:pos="426"/>
              </w:tabs>
              <w:autoSpaceDE/>
              <w:autoSpaceDN/>
              <w:ind w:left="142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40E5A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F149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3C0BFE"/>
    <w:rsid w:val="004944D8"/>
    <w:rsid w:val="004F149C"/>
    <w:rsid w:val="0064458D"/>
    <w:rsid w:val="00983B87"/>
    <w:rsid w:val="00AC3F63"/>
    <w:rsid w:val="00AD3FC7"/>
    <w:rsid w:val="00B6057D"/>
    <w:rsid w:val="00D608A7"/>
    <w:rsid w:val="00ED2487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0915-CE17-4DAB-A401-2F0DD7B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2017-02-16T10:10:00Z</cp:lastPrinted>
  <dcterms:created xsi:type="dcterms:W3CDTF">2017-02-16T11:12:00Z</dcterms:created>
  <dcterms:modified xsi:type="dcterms:W3CDTF">2017-02-16T11:12:00Z</dcterms:modified>
</cp:coreProperties>
</file>