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2B" w:rsidRPr="007A04C7" w:rsidRDefault="00D87A2B" w:rsidP="00C15B15">
      <w:pPr>
        <w:shd w:val="clear" w:color="auto" w:fill="FFFFFF"/>
        <w:ind w:right="-1" w:firstLine="5103"/>
        <w:jc w:val="right"/>
        <w:rPr>
          <w:bCs/>
          <w:sz w:val="22"/>
          <w:szCs w:val="22"/>
        </w:rPr>
      </w:pPr>
      <w:r w:rsidRPr="007A04C7">
        <w:rPr>
          <w:noProof/>
          <w:sz w:val="24"/>
          <w:szCs w:val="24"/>
        </w:rPr>
        <w:tab/>
      </w:r>
      <w:r w:rsidRPr="007A04C7">
        <w:rPr>
          <w:bCs/>
          <w:sz w:val="22"/>
          <w:szCs w:val="22"/>
        </w:rPr>
        <w:t>Утверждено</w:t>
      </w:r>
    </w:p>
    <w:p w:rsidR="00D87A2B" w:rsidRPr="007A04C7" w:rsidRDefault="00D87A2B" w:rsidP="00C15B15">
      <w:pPr>
        <w:shd w:val="clear" w:color="auto" w:fill="FFFFFF"/>
        <w:ind w:right="-1" w:firstLine="5103"/>
        <w:jc w:val="right"/>
        <w:rPr>
          <w:b/>
          <w:bCs/>
          <w:sz w:val="22"/>
          <w:szCs w:val="22"/>
        </w:rPr>
      </w:pPr>
      <w:r w:rsidRPr="007A04C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0A5A932" wp14:editId="2E58BD14">
            <wp:simplePos x="0" y="0"/>
            <wp:positionH relativeFrom="column">
              <wp:posOffset>170815</wp:posOffset>
            </wp:positionH>
            <wp:positionV relativeFrom="paragraph">
              <wp:posOffset>-51435</wp:posOffset>
            </wp:positionV>
            <wp:extent cx="640715" cy="902970"/>
            <wp:effectExtent l="0" t="0" r="6985" b="0"/>
            <wp:wrapNone/>
            <wp:docPr id="2" name="Рисунок 2" descr="C:\Users\Vika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Vika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4C7">
        <w:rPr>
          <w:bCs/>
          <w:sz w:val="22"/>
          <w:szCs w:val="22"/>
        </w:rPr>
        <w:t xml:space="preserve">    Правлением </w:t>
      </w:r>
      <w:r w:rsidRPr="007A04C7">
        <w:rPr>
          <w:b/>
          <w:bCs/>
          <w:sz w:val="22"/>
          <w:szCs w:val="22"/>
        </w:rPr>
        <w:t>АО Банк</w:t>
      </w:r>
    </w:p>
    <w:p w:rsidR="00D87A2B" w:rsidRPr="007A04C7" w:rsidRDefault="00D87A2B" w:rsidP="00C15B15">
      <w:pPr>
        <w:shd w:val="clear" w:color="auto" w:fill="FFFFFF"/>
        <w:ind w:right="-1" w:firstLine="5103"/>
        <w:jc w:val="right"/>
        <w:rPr>
          <w:bCs/>
          <w:sz w:val="22"/>
          <w:szCs w:val="22"/>
        </w:rPr>
      </w:pPr>
      <w:r w:rsidRPr="007A04C7">
        <w:rPr>
          <w:b/>
          <w:bCs/>
          <w:sz w:val="22"/>
          <w:szCs w:val="22"/>
        </w:rPr>
        <w:t>«Национальный стандарт»</w:t>
      </w:r>
    </w:p>
    <w:p w:rsidR="00D87A2B" w:rsidRPr="007A04C7" w:rsidRDefault="00D87A2B" w:rsidP="00C15B15">
      <w:pPr>
        <w:shd w:val="clear" w:color="auto" w:fill="FFFFFF"/>
        <w:ind w:right="-1" w:firstLine="5103"/>
        <w:jc w:val="right"/>
        <w:rPr>
          <w:bCs/>
          <w:sz w:val="22"/>
          <w:szCs w:val="22"/>
        </w:rPr>
      </w:pPr>
      <w:r w:rsidRPr="007A04C7">
        <w:rPr>
          <w:bCs/>
          <w:sz w:val="22"/>
          <w:szCs w:val="22"/>
        </w:rPr>
        <w:t xml:space="preserve">         протокол № </w:t>
      </w:r>
      <w:r w:rsidR="00E45E08">
        <w:rPr>
          <w:bCs/>
          <w:sz w:val="22"/>
          <w:szCs w:val="22"/>
        </w:rPr>
        <w:t>185</w:t>
      </w:r>
      <w:r w:rsidR="00E45E08" w:rsidRPr="007A04C7">
        <w:rPr>
          <w:bCs/>
          <w:sz w:val="22"/>
          <w:szCs w:val="22"/>
        </w:rPr>
        <w:t xml:space="preserve"> </w:t>
      </w:r>
      <w:r w:rsidR="00E45E08" w:rsidRPr="007A04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19B9A5" wp14:editId="13F3B2D4">
                <wp:simplePos x="0" y="0"/>
                <wp:positionH relativeFrom="column">
                  <wp:posOffset>955040</wp:posOffset>
                </wp:positionH>
                <wp:positionV relativeFrom="paragraph">
                  <wp:posOffset>39370</wp:posOffset>
                </wp:positionV>
                <wp:extent cx="2590165" cy="428625"/>
                <wp:effectExtent l="0" t="0" r="254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B66" w:rsidRDefault="007F3B66" w:rsidP="00D87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5.2pt;margin-top:3.1pt;width:203.95pt;height:33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" stroked="f">
                <v:textbox>
                  <w:txbxContent>
                    <w:p w:rsidR="007F3B66" w:rsidRDefault="007F3B66" w:rsidP="00D87A2B"/>
                  </w:txbxContent>
                </v:textbox>
              </v:shape>
            </w:pict>
          </mc:Fallback>
        </mc:AlternateContent>
      </w:r>
      <w:r w:rsidR="00E45E08" w:rsidRPr="007A04C7">
        <w:rPr>
          <w:bCs/>
          <w:sz w:val="22"/>
          <w:szCs w:val="22"/>
        </w:rPr>
        <w:t xml:space="preserve"> </w:t>
      </w:r>
      <w:r w:rsidRPr="007A04C7">
        <w:rPr>
          <w:bCs/>
          <w:sz w:val="22"/>
          <w:szCs w:val="22"/>
        </w:rPr>
        <w:t>от</w:t>
      </w:r>
      <w:r w:rsidR="00E45E08">
        <w:rPr>
          <w:bCs/>
          <w:sz w:val="22"/>
          <w:szCs w:val="22"/>
        </w:rPr>
        <w:t xml:space="preserve"> 06</w:t>
      </w:r>
      <w:r w:rsidRPr="007A04C7">
        <w:rPr>
          <w:bCs/>
          <w:sz w:val="22"/>
          <w:szCs w:val="22"/>
        </w:rPr>
        <w:t>.</w:t>
      </w:r>
      <w:r w:rsidR="00E45E08">
        <w:rPr>
          <w:bCs/>
          <w:sz w:val="22"/>
          <w:szCs w:val="22"/>
        </w:rPr>
        <w:t>03</w:t>
      </w:r>
      <w:r w:rsidRPr="007A04C7">
        <w:rPr>
          <w:bCs/>
          <w:sz w:val="22"/>
          <w:szCs w:val="22"/>
        </w:rPr>
        <w:t>.2018г.</w:t>
      </w:r>
    </w:p>
    <w:p w:rsidR="00D87A2B" w:rsidRPr="007A04C7" w:rsidRDefault="00D87A2B" w:rsidP="00C15B15">
      <w:pPr>
        <w:tabs>
          <w:tab w:val="left" w:pos="6804"/>
        </w:tabs>
        <w:spacing w:line="22" w:lineRule="atLeast"/>
        <w:ind w:right="-1"/>
        <w:jc w:val="right"/>
        <w:rPr>
          <w:sz w:val="24"/>
          <w:szCs w:val="24"/>
        </w:rPr>
      </w:pPr>
      <w:r w:rsidRPr="007A04C7">
        <w:rPr>
          <w:sz w:val="24"/>
          <w:szCs w:val="24"/>
        </w:rPr>
        <w:tab/>
      </w:r>
    </w:p>
    <w:p w:rsidR="00D87A2B" w:rsidRPr="007A04C7" w:rsidRDefault="00ED7690" w:rsidP="00C15B15">
      <w:pPr>
        <w:pStyle w:val="a3"/>
        <w:spacing w:line="22" w:lineRule="atLeast"/>
        <w:ind w:right="-1"/>
        <w:jc w:val="right"/>
        <w:outlineLvl w:val="0"/>
        <w:rPr>
          <w:sz w:val="24"/>
          <w:szCs w:val="24"/>
          <w:u w:val="single"/>
        </w:rPr>
      </w:pP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</w:r>
      <w:r w:rsidRPr="007A04C7">
        <w:rPr>
          <w:sz w:val="24"/>
          <w:szCs w:val="24"/>
        </w:rPr>
        <w:tab/>
        <w:t xml:space="preserve">Действуют с </w:t>
      </w:r>
      <w:r w:rsidR="00A20A7A" w:rsidRPr="00CA40CC">
        <w:rPr>
          <w:sz w:val="24"/>
          <w:szCs w:val="24"/>
        </w:rPr>
        <w:t>1</w:t>
      </w:r>
      <w:r w:rsidR="00A20A7A">
        <w:rPr>
          <w:sz w:val="24"/>
          <w:szCs w:val="24"/>
        </w:rPr>
        <w:t>4</w:t>
      </w:r>
      <w:r w:rsidR="00E45E08" w:rsidRPr="00CA40CC">
        <w:rPr>
          <w:sz w:val="24"/>
          <w:szCs w:val="24"/>
        </w:rPr>
        <w:t>.03.2018г.</w:t>
      </w:r>
    </w:p>
    <w:p w:rsidR="00D87A2B" w:rsidRPr="007A04C7" w:rsidRDefault="00D87A2B" w:rsidP="003C21B6">
      <w:pPr>
        <w:pStyle w:val="a3"/>
        <w:spacing w:line="22" w:lineRule="atLeast"/>
        <w:ind w:right="-1"/>
        <w:jc w:val="both"/>
        <w:outlineLvl w:val="0"/>
        <w:rPr>
          <w:sz w:val="24"/>
          <w:szCs w:val="24"/>
        </w:rPr>
      </w:pPr>
    </w:p>
    <w:p w:rsidR="00D87A2B" w:rsidRPr="007A04C7" w:rsidRDefault="00D87A2B" w:rsidP="003C21B6">
      <w:pPr>
        <w:pStyle w:val="a3"/>
        <w:spacing w:line="22" w:lineRule="atLeast"/>
        <w:ind w:right="-1"/>
        <w:jc w:val="both"/>
        <w:outlineLvl w:val="0"/>
        <w:rPr>
          <w:sz w:val="24"/>
          <w:szCs w:val="24"/>
        </w:rPr>
      </w:pPr>
    </w:p>
    <w:p w:rsidR="00D87A2B" w:rsidRPr="007A04C7" w:rsidRDefault="00D87A2B" w:rsidP="003C21B6">
      <w:pPr>
        <w:pStyle w:val="a3"/>
        <w:spacing w:line="22" w:lineRule="atLeast"/>
        <w:ind w:right="-1"/>
        <w:jc w:val="both"/>
        <w:outlineLvl w:val="0"/>
        <w:rPr>
          <w:sz w:val="24"/>
          <w:szCs w:val="24"/>
        </w:rPr>
      </w:pPr>
    </w:p>
    <w:p w:rsidR="00D87A2B" w:rsidRPr="007A04C7" w:rsidRDefault="00D87A2B" w:rsidP="003C21B6">
      <w:pPr>
        <w:pStyle w:val="a3"/>
        <w:spacing w:line="22" w:lineRule="atLeast"/>
        <w:ind w:right="-1"/>
        <w:jc w:val="both"/>
        <w:outlineLvl w:val="0"/>
        <w:rPr>
          <w:sz w:val="24"/>
          <w:szCs w:val="24"/>
        </w:rPr>
      </w:pPr>
    </w:p>
    <w:p w:rsidR="00D87A2B" w:rsidRPr="007A04C7" w:rsidRDefault="00D87A2B" w:rsidP="00DA0C1D">
      <w:pPr>
        <w:pStyle w:val="a3"/>
        <w:spacing w:line="22" w:lineRule="atLeast"/>
        <w:ind w:right="-1"/>
        <w:outlineLvl w:val="0"/>
        <w:rPr>
          <w:sz w:val="24"/>
          <w:szCs w:val="24"/>
        </w:rPr>
      </w:pPr>
      <w:r w:rsidRPr="007A04C7">
        <w:rPr>
          <w:sz w:val="24"/>
          <w:szCs w:val="24"/>
        </w:rPr>
        <w:t xml:space="preserve">УСЛОВИЯ ПРЕДОСТАВЛЕНИЯ УСЛУГ В РАМКАХ </w:t>
      </w:r>
      <w:r w:rsidR="00130598" w:rsidRPr="007A04C7">
        <w:rPr>
          <w:sz w:val="24"/>
          <w:szCs w:val="24"/>
        </w:rPr>
        <w:t>«</w:t>
      </w:r>
      <w:r w:rsidRPr="007A04C7">
        <w:rPr>
          <w:sz w:val="24"/>
          <w:szCs w:val="24"/>
        </w:rPr>
        <w:t>ЗАРПЛАТНЫХ</w:t>
      </w:r>
      <w:r w:rsidR="00130598" w:rsidRPr="007A04C7">
        <w:rPr>
          <w:sz w:val="24"/>
          <w:szCs w:val="24"/>
        </w:rPr>
        <w:t>»</w:t>
      </w:r>
      <w:r w:rsidRPr="007A04C7">
        <w:rPr>
          <w:sz w:val="24"/>
          <w:szCs w:val="24"/>
        </w:rPr>
        <w:t xml:space="preserve"> ПРОЕКТОВ</w:t>
      </w:r>
    </w:p>
    <w:p w:rsidR="00D87A2B" w:rsidRPr="007A04C7" w:rsidRDefault="00D87A2B" w:rsidP="003C21B6">
      <w:pPr>
        <w:spacing w:line="22" w:lineRule="atLeast"/>
        <w:ind w:right="-1"/>
        <w:jc w:val="both"/>
        <w:rPr>
          <w:sz w:val="24"/>
          <w:szCs w:val="24"/>
        </w:rPr>
      </w:pPr>
    </w:p>
    <w:p w:rsidR="00D87A2B" w:rsidRPr="007A04C7" w:rsidRDefault="00D87A2B" w:rsidP="003C21B6">
      <w:pPr>
        <w:pStyle w:val="a5"/>
        <w:numPr>
          <w:ilvl w:val="0"/>
          <w:numId w:val="1"/>
        </w:numPr>
        <w:spacing w:line="22" w:lineRule="atLeast"/>
        <w:ind w:left="0" w:right="-1"/>
        <w:jc w:val="center"/>
        <w:rPr>
          <w:b/>
          <w:sz w:val="24"/>
          <w:szCs w:val="24"/>
        </w:rPr>
      </w:pPr>
      <w:r w:rsidRPr="007A04C7">
        <w:rPr>
          <w:b/>
          <w:sz w:val="24"/>
          <w:szCs w:val="24"/>
        </w:rPr>
        <w:t>ТЕРМИНЫ И ОПРЕДЕЛЕНИЯ</w:t>
      </w:r>
    </w:p>
    <w:p w:rsidR="004C4BC0" w:rsidRPr="007A04C7" w:rsidRDefault="004C4BC0" w:rsidP="003C21B6">
      <w:pPr>
        <w:pStyle w:val="a5"/>
        <w:spacing w:line="22" w:lineRule="atLeast"/>
        <w:ind w:left="0" w:right="-1"/>
        <w:jc w:val="both"/>
        <w:rPr>
          <w:b/>
          <w:sz w:val="24"/>
          <w:szCs w:val="24"/>
        </w:rPr>
      </w:pPr>
    </w:p>
    <w:p w:rsidR="00D87A2B" w:rsidRPr="007A04C7" w:rsidRDefault="00D87A2B" w:rsidP="003C21B6">
      <w:pPr>
        <w:pStyle w:val="2"/>
        <w:ind w:left="0" w:right="-1" w:firstLine="0"/>
        <w:jc w:val="both"/>
        <w:rPr>
          <w:snapToGrid w:val="0"/>
        </w:rPr>
      </w:pPr>
      <w:r w:rsidRPr="007A04C7">
        <w:rPr>
          <w:b/>
          <w:bCs/>
        </w:rPr>
        <w:t>Банк</w:t>
      </w:r>
      <w:r w:rsidRPr="007A04C7">
        <w:t xml:space="preserve"> – Акционерное общество Банк «Национальный стандарт». </w:t>
      </w:r>
      <w:r w:rsidRPr="007A04C7">
        <w:rPr>
          <w:snapToGrid w:val="0"/>
        </w:rPr>
        <w:t>Место нахождения: 115093, г.</w:t>
      </w:r>
      <w:r w:rsidR="005827DB" w:rsidRPr="007A04C7">
        <w:rPr>
          <w:snapToGrid w:val="0"/>
        </w:rPr>
        <w:t xml:space="preserve"> </w:t>
      </w:r>
      <w:r w:rsidRPr="007A04C7">
        <w:rPr>
          <w:snapToGrid w:val="0"/>
        </w:rPr>
        <w:t xml:space="preserve">Москва, Партийный пер., д.1, корп. 57, стр. 2,3. Генеральная лицензия на осуществление банковских операций №3421 от 14.05.2015г. Адреса обособленных и внутренних структурных подразделений Банка размещены на </w:t>
      </w:r>
      <w:r w:rsidR="00DA52EA" w:rsidRPr="007A04C7">
        <w:rPr>
          <w:snapToGrid w:val="0"/>
        </w:rPr>
        <w:t xml:space="preserve">официальном </w:t>
      </w:r>
      <w:r w:rsidRPr="007A04C7">
        <w:rPr>
          <w:snapToGrid w:val="0"/>
        </w:rPr>
        <w:t xml:space="preserve">сайте Банка </w:t>
      </w:r>
      <w:hyperlink r:id="rId10" w:history="1">
        <w:r w:rsidRPr="007A04C7">
          <w:rPr>
            <w:rStyle w:val="a6"/>
            <w:snapToGrid w:val="0"/>
            <w:color w:val="auto"/>
            <w:lang w:val="en-US"/>
          </w:rPr>
          <w:t>www</w:t>
        </w:r>
        <w:r w:rsidRPr="007A04C7">
          <w:rPr>
            <w:rStyle w:val="a6"/>
            <w:snapToGrid w:val="0"/>
            <w:color w:val="auto"/>
          </w:rPr>
          <w:t>.</w:t>
        </w:r>
        <w:r w:rsidRPr="007A04C7">
          <w:rPr>
            <w:rStyle w:val="a6"/>
            <w:snapToGrid w:val="0"/>
            <w:color w:val="auto"/>
            <w:lang w:val="en-US"/>
          </w:rPr>
          <w:t>ns</w:t>
        </w:r>
        <w:r w:rsidRPr="007A04C7">
          <w:rPr>
            <w:rStyle w:val="a6"/>
            <w:snapToGrid w:val="0"/>
            <w:color w:val="auto"/>
          </w:rPr>
          <w:t>-</w:t>
        </w:r>
        <w:r w:rsidRPr="007A04C7">
          <w:rPr>
            <w:rStyle w:val="a6"/>
            <w:snapToGrid w:val="0"/>
            <w:color w:val="auto"/>
            <w:lang w:val="en-US"/>
          </w:rPr>
          <w:t>bank</w:t>
        </w:r>
        <w:r w:rsidRPr="007A04C7">
          <w:rPr>
            <w:rStyle w:val="a6"/>
            <w:snapToGrid w:val="0"/>
            <w:color w:val="auto"/>
          </w:rPr>
          <w:t>.</w:t>
        </w:r>
        <w:proofErr w:type="spellStart"/>
        <w:r w:rsidRPr="007A04C7">
          <w:rPr>
            <w:rStyle w:val="a6"/>
            <w:snapToGrid w:val="0"/>
            <w:color w:val="auto"/>
            <w:lang w:val="en-US"/>
          </w:rPr>
          <w:t>ru</w:t>
        </w:r>
        <w:proofErr w:type="spellEnd"/>
      </w:hyperlink>
      <w:r w:rsidRPr="007A04C7">
        <w:rPr>
          <w:snapToGrid w:val="0"/>
        </w:rPr>
        <w:t>.</w:t>
      </w:r>
    </w:p>
    <w:p w:rsidR="00ED7690" w:rsidRPr="007A04C7" w:rsidRDefault="00D87A2B" w:rsidP="003C21B6">
      <w:pPr>
        <w:pStyle w:val="Default"/>
        <w:ind w:right="-1"/>
        <w:jc w:val="both"/>
        <w:rPr>
          <w:snapToGrid w:val="0"/>
          <w:color w:val="auto"/>
        </w:rPr>
      </w:pPr>
      <w:r w:rsidRPr="007A04C7">
        <w:rPr>
          <w:b/>
          <w:bCs/>
          <w:snapToGrid w:val="0"/>
          <w:color w:val="auto"/>
        </w:rPr>
        <w:t>Банковская карта (Карта)</w:t>
      </w:r>
      <w:r w:rsidRPr="007A04C7">
        <w:rPr>
          <w:snapToGrid w:val="0"/>
          <w:color w:val="auto"/>
        </w:rPr>
        <w:t xml:space="preserve"> – эмитированная Банком расчетная карта международной платежной системы </w:t>
      </w:r>
      <w:r w:rsidRPr="007A04C7">
        <w:rPr>
          <w:snapToGrid w:val="0"/>
          <w:color w:val="auto"/>
          <w:lang w:val="en-US"/>
        </w:rPr>
        <w:t>Visa</w:t>
      </w:r>
      <w:r w:rsidRPr="007A04C7">
        <w:rPr>
          <w:snapToGrid w:val="0"/>
          <w:color w:val="auto"/>
        </w:rPr>
        <w:t xml:space="preserve"> </w:t>
      </w:r>
      <w:r w:rsidRPr="007A04C7">
        <w:rPr>
          <w:snapToGrid w:val="0"/>
          <w:color w:val="auto"/>
          <w:lang w:val="en-US"/>
        </w:rPr>
        <w:t>International</w:t>
      </w:r>
      <w:r w:rsidRPr="007A04C7">
        <w:rPr>
          <w:snapToGrid w:val="0"/>
          <w:color w:val="auto"/>
        </w:rPr>
        <w:t xml:space="preserve"> или </w:t>
      </w:r>
      <w:r w:rsidRPr="007A04C7">
        <w:rPr>
          <w:snapToGrid w:val="0"/>
          <w:color w:val="auto"/>
          <w:lang w:val="en-US"/>
        </w:rPr>
        <w:t>MasterCard</w:t>
      </w:r>
      <w:r w:rsidRPr="007A04C7">
        <w:rPr>
          <w:snapToGrid w:val="0"/>
          <w:color w:val="auto"/>
        </w:rPr>
        <w:t xml:space="preserve"> </w:t>
      </w:r>
      <w:r w:rsidRPr="007A04C7">
        <w:rPr>
          <w:snapToGrid w:val="0"/>
          <w:color w:val="auto"/>
          <w:lang w:val="en-US"/>
        </w:rPr>
        <w:t>Worldwide</w:t>
      </w:r>
      <w:r w:rsidRPr="007A04C7">
        <w:rPr>
          <w:snapToGrid w:val="0"/>
          <w:color w:val="auto"/>
        </w:rPr>
        <w:t xml:space="preserve">, </w:t>
      </w:r>
      <w:r w:rsidR="00851BC4" w:rsidRPr="007A04C7">
        <w:rPr>
          <w:snapToGrid w:val="0"/>
          <w:color w:val="auto"/>
        </w:rPr>
        <w:t xml:space="preserve">выданная Сотруднику к Счету в рамках Договора </w:t>
      </w:r>
      <w:r w:rsidR="00851BC4" w:rsidRPr="007A04C7">
        <w:rPr>
          <w:color w:val="auto"/>
        </w:rPr>
        <w:t>о выпуске и обслуживании банковских карт</w:t>
      </w:r>
      <w:r w:rsidR="00851BC4" w:rsidRPr="007A04C7">
        <w:rPr>
          <w:snapToGrid w:val="0"/>
          <w:color w:val="auto"/>
        </w:rPr>
        <w:t>.</w:t>
      </w:r>
    </w:p>
    <w:p w:rsidR="00ED7690" w:rsidRPr="007A04C7" w:rsidRDefault="00906376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color w:val="auto"/>
        </w:rPr>
        <w:t>Договор</w:t>
      </w:r>
      <w:r w:rsidR="00851BC4" w:rsidRPr="007A04C7">
        <w:rPr>
          <w:b/>
          <w:color w:val="auto"/>
        </w:rPr>
        <w:t xml:space="preserve"> о выпуске и обслуживании банковских карт</w:t>
      </w:r>
      <w:r w:rsidR="00646C38" w:rsidRPr="007A04C7">
        <w:rPr>
          <w:color w:val="auto"/>
        </w:rPr>
        <w:t xml:space="preserve"> – договор между Банком и Сотрудником, заключенный путем присоединения Сотрудника к Правилам предоставления и обслуживания международных расчетных банковских карт АО Банк «Национальный стандарт», в соответствии с которым Банк осуществляет банковское обслуживание Сотрудника, включая открыти</w:t>
      </w:r>
      <w:r w:rsidR="0098579F" w:rsidRPr="007A04C7">
        <w:rPr>
          <w:color w:val="auto"/>
        </w:rPr>
        <w:t>е</w:t>
      </w:r>
      <w:r w:rsidR="00646C38" w:rsidRPr="007A04C7">
        <w:rPr>
          <w:color w:val="auto"/>
        </w:rPr>
        <w:t xml:space="preserve"> Счетов и вы</w:t>
      </w:r>
      <w:r w:rsidR="0098579F" w:rsidRPr="007A04C7">
        <w:rPr>
          <w:color w:val="auto"/>
        </w:rPr>
        <w:t>пуск</w:t>
      </w:r>
      <w:r w:rsidR="00646C38" w:rsidRPr="007A04C7">
        <w:rPr>
          <w:color w:val="auto"/>
        </w:rPr>
        <w:t xml:space="preserve"> Карт.</w:t>
      </w:r>
    </w:p>
    <w:p w:rsidR="00E622F4" w:rsidRPr="007A04C7" w:rsidRDefault="00E622F4" w:rsidP="003C21B6">
      <w:pPr>
        <w:suppressLineNumbers/>
        <w:suppressAutoHyphens/>
        <w:spacing w:line="22" w:lineRule="atLeast"/>
        <w:ind w:right="-1"/>
        <w:jc w:val="both"/>
        <w:rPr>
          <w:sz w:val="24"/>
          <w:szCs w:val="24"/>
        </w:rPr>
      </w:pPr>
      <w:r w:rsidRPr="007A04C7">
        <w:rPr>
          <w:b/>
          <w:sz w:val="24"/>
          <w:szCs w:val="24"/>
        </w:rPr>
        <w:t>Договор</w:t>
      </w:r>
      <w:r w:rsidRPr="007A04C7">
        <w:rPr>
          <w:sz w:val="24"/>
          <w:szCs w:val="24"/>
        </w:rPr>
        <w:t xml:space="preserve"> – настоящие Условия, Тарифы Банка и Заявление о присоединении, надлежащим образом заполненное, подписанное Клиентом и по которому Банком принято положительное решение, составляющие в совокупности Договор на предоставление услуг в рамках «зарплатных» проектов.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Заявление </w:t>
      </w:r>
      <w:r w:rsidR="00E622F4" w:rsidRPr="007A04C7">
        <w:rPr>
          <w:b/>
          <w:bCs/>
          <w:color w:val="auto"/>
        </w:rPr>
        <w:t xml:space="preserve"> о присоединении</w:t>
      </w:r>
      <w:r w:rsidRPr="007A04C7">
        <w:rPr>
          <w:b/>
          <w:bCs/>
          <w:color w:val="auto"/>
        </w:rPr>
        <w:t xml:space="preserve"> - </w:t>
      </w:r>
      <w:r w:rsidRPr="007A04C7">
        <w:rPr>
          <w:color w:val="auto"/>
        </w:rPr>
        <w:t>Заявление о присоединении к Условиям предоставления услуг в рамках «зарплатных» проектов</w:t>
      </w:r>
      <w:r w:rsidR="00646C38" w:rsidRPr="007A04C7">
        <w:rPr>
          <w:color w:val="auto"/>
        </w:rPr>
        <w:t xml:space="preserve"> АО Банк «Национальный стандарт» </w:t>
      </w:r>
      <w:r w:rsidR="00495F2C" w:rsidRPr="007A04C7">
        <w:rPr>
          <w:color w:val="auto"/>
        </w:rPr>
        <w:t xml:space="preserve"> (Приложение №1 к</w:t>
      </w:r>
      <w:r w:rsidR="00646C38" w:rsidRPr="007A04C7">
        <w:rPr>
          <w:color w:val="auto"/>
        </w:rPr>
        <w:t xml:space="preserve"> настоящим</w:t>
      </w:r>
      <w:r w:rsidR="00495F2C" w:rsidRPr="007A04C7">
        <w:rPr>
          <w:color w:val="auto"/>
        </w:rPr>
        <w:t xml:space="preserve"> Условиям)</w:t>
      </w:r>
      <w:r w:rsidRPr="007A04C7">
        <w:rPr>
          <w:color w:val="auto"/>
        </w:rPr>
        <w:t xml:space="preserve">. </w:t>
      </w:r>
    </w:p>
    <w:p w:rsidR="001349EA" w:rsidRPr="007A04C7" w:rsidRDefault="00D87A2B" w:rsidP="003C21B6">
      <w:pPr>
        <w:pStyle w:val="Default"/>
        <w:ind w:right="-1"/>
        <w:jc w:val="both"/>
        <w:rPr>
          <w:rFonts w:ascii="Calibri" w:hAnsi="Calibri" w:cs="Calibri"/>
          <w:color w:val="auto"/>
        </w:rPr>
      </w:pPr>
      <w:r w:rsidRPr="007A04C7">
        <w:rPr>
          <w:b/>
          <w:bCs/>
          <w:color w:val="auto"/>
        </w:rPr>
        <w:t>Клиент</w:t>
      </w:r>
      <w:r w:rsidR="00792A59" w:rsidRPr="007A04C7">
        <w:rPr>
          <w:b/>
          <w:bCs/>
          <w:color w:val="auto"/>
        </w:rPr>
        <w:t xml:space="preserve"> </w:t>
      </w:r>
      <w:r w:rsidRPr="007A04C7">
        <w:rPr>
          <w:b/>
          <w:bCs/>
          <w:color w:val="auto"/>
        </w:rPr>
        <w:t xml:space="preserve"> </w:t>
      </w:r>
      <w:r w:rsidR="00A64A0E" w:rsidRPr="007A04C7">
        <w:rPr>
          <w:b/>
          <w:bCs/>
          <w:color w:val="auto"/>
        </w:rPr>
        <w:t>–</w:t>
      </w:r>
      <w:r w:rsidRPr="007A04C7">
        <w:rPr>
          <w:b/>
          <w:bCs/>
          <w:color w:val="auto"/>
        </w:rPr>
        <w:t xml:space="preserve"> </w:t>
      </w:r>
      <w:r w:rsidR="001349EA" w:rsidRPr="007A04C7">
        <w:rPr>
          <w:color w:val="auto"/>
        </w:rPr>
        <w:t>юридическое лицо (кроме кредитных организаций), индивидуальный предприниматель, физическое лицо, занимающееся в установленном законодательством РФ порядке частной практикой</w:t>
      </w:r>
      <w:r w:rsidR="001349EA" w:rsidRPr="007A04C7">
        <w:rPr>
          <w:rFonts w:ascii="Calibri" w:hAnsi="Calibri" w:cs="Calibri"/>
          <w:color w:val="auto"/>
        </w:rPr>
        <w:t>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>Платежное поручение</w:t>
      </w:r>
      <w:r w:rsidR="001B7E91" w:rsidRPr="007A04C7">
        <w:rPr>
          <w:b/>
          <w:bCs/>
          <w:color w:val="auto"/>
        </w:rPr>
        <w:t xml:space="preserve"> </w:t>
      </w:r>
      <w:r w:rsidRPr="007A04C7">
        <w:rPr>
          <w:b/>
          <w:bCs/>
          <w:color w:val="auto"/>
        </w:rPr>
        <w:t xml:space="preserve">– </w:t>
      </w:r>
      <w:r w:rsidRPr="007A04C7">
        <w:rPr>
          <w:color w:val="auto"/>
        </w:rPr>
        <w:t xml:space="preserve">расчетный документ, составленный Клиентом в соответствии с законодательством Российской Федерации, для </w:t>
      </w:r>
      <w:r w:rsidR="0098579F" w:rsidRPr="007A04C7">
        <w:rPr>
          <w:color w:val="auto"/>
        </w:rPr>
        <w:t>пере</w:t>
      </w:r>
      <w:r w:rsidRPr="007A04C7">
        <w:rPr>
          <w:color w:val="auto"/>
        </w:rPr>
        <w:t xml:space="preserve">числения денежных средств </w:t>
      </w:r>
      <w:r w:rsidR="00E622F4" w:rsidRPr="007A04C7">
        <w:rPr>
          <w:color w:val="auto"/>
        </w:rPr>
        <w:t xml:space="preserve"> Сотрудникам в соответствии с </w:t>
      </w:r>
      <w:r w:rsidRPr="007A04C7">
        <w:rPr>
          <w:color w:val="auto"/>
        </w:rPr>
        <w:t>Реестр</w:t>
      </w:r>
      <w:r w:rsidR="00E622F4" w:rsidRPr="007A04C7">
        <w:rPr>
          <w:color w:val="auto"/>
        </w:rPr>
        <w:t>ом</w:t>
      </w:r>
      <w:r w:rsidR="0098579F" w:rsidRPr="007A04C7">
        <w:rPr>
          <w:color w:val="auto"/>
        </w:rPr>
        <w:t xml:space="preserve"> на зачисление</w:t>
      </w:r>
      <w:r w:rsidRPr="007A04C7">
        <w:rPr>
          <w:color w:val="auto"/>
        </w:rPr>
        <w:t xml:space="preserve">. </w:t>
      </w:r>
    </w:p>
    <w:p w:rsidR="00152895" w:rsidRPr="007A04C7" w:rsidRDefault="00152895" w:rsidP="003C21B6">
      <w:pPr>
        <w:autoSpaceDE w:val="0"/>
        <w:autoSpaceDN w:val="0"/>
        <w:adjustRightInd w:val="0"/>
        <w:ind w:right="-1"/>
        <w:jc w:val="both"/>
        <w:rPr>
          <w:rFonts w:ascii="Calibri" w:eastAsiaTheme="minorHAnsi" w:hAnsi="Calibri" w:cs="Calibri"/>
          <w:lang w:eastAsia="en-US"/>
        </w:rPr>
      </w:pPr>
      <w:r w:rsidRPr="007A04C7">
        <w:rPr>
          <w:rFonts w:eastAsiaTheme="minorHAnsi"/>
          <w:b/>
          <w:bCs/>
          <w:sz w:val="24"/>
          <w:szCs w:val="24"/>
          <w:lang w:eastAsia="en-US"/>
        </w:rPr>
        <w:t xml:space="preserve">Сайт </w:t>
      </w:r>
      <w:r w:rsidRPr="007A04C7">
        <w:rPr>
          <w:rFonts w:eastAsiaTheme="minorHAnsi"/>
          <w:b/>
          <w:sz w:val="24"/>
          <w:szCs w:val="24"/>
          <w:lang w:eastAsia="en-US"/>
        </w:rPr>
        <w:t>Банка</w:t>
      </w:r>
      <w:r w:rsidRPr="007A04C7">
        <w:rPr>
          <w:rFonts w:eastAsiaTheme="minorHAnsi"/>
          <w:sz w:val="24"/>
          <w:szCs w:val="24"/>
          <w:lang w:eastAsia="en-US"/>
        </w:rPr>
        <w:t xml:space="preserve"> – официальный сайт Банка в сети Интернет по адресу http://www.ns-bank.ru.</w:t>
      </w:r>
      <w:r w:rsidRPr="007A04C7">
        <w:rPr>
          <w:rFonts w:ascii="Calibri" w:eastAsiaTheme="minorHAnsi" w:hAnsi="Calibri" w:cs="Calibri"/>
          <w:lang w:eastAsia="en-US"/>
        </w:rPr>
        <w:t xml:space="preserve"> </w:t>
      </w:r>
    </w:p>
    <w:p w:rsidR="00152895" w:rsidRPr="007A04C7" w:rsidRDefault="00152895" w:rsidP="003C21B6">
      <w:pPr>
        <w:autoSpaceDE w:val="0"/>
        <w:autoSpaceDN w:val="0"/>
        <w:adjustRightInd w:val="0"/>
        <w:ind w:right="-1"/>
        <w:jc w:val="both"/>
        <w:rPr>
          <w:rFonts w:eastAsiaTheme="minorHAnsi"/>
          <w:sz w:val="24"/>
          <w:szCs w:val="24"/>
          <w:lang w:eastAsia="en-US"/>
        </w:rPr>
      </w:pPr>
      <w:r w:rsidRPr="007A04C7">
        <w:rPr>
          <w:rFonts w:eastAsiaTheme="minorHAnsi"/>
          <w:b/>
          <w:bCs/>
          <w:sz w:val="24"/>
          <w:szCs w:val="24"/>
          <w:lang w:eastAsia="en-US"/>
        </w:rPr>
        <w:t xml:space="preserve">Система «Банк-Клиент» (Система) </w:t>
      </w:r>
      <w:r w:rsidRPr="007A04C7">
        <w:rPr>
          <w:rFonts w:eastAsiaTheme="minorHAnsi"/>
          <w:sz w:val="24"/>
          <w:szCs w:val="24"/>
          <w:lang w:eastAsia="en-US"/>
        </w:rPr>
        <w:t>– система электронного документооборота, используемая Сторонами для обмена электронными документами с использованием сертифицированных сре</w:t>
      </w:r>
      <w:proofErr w:type="gramStart"/>
      <w:r w:rsidRPr="007A04C7">
        <w:rPr>
          <w:rFonts w:eastAsiaTheme="minorHAnsi"/>
          <w:sz w:val="24"/>
          <w:szCs w:val="24"/>
          <w:lang w:eastAsia="en-US"/>
        </w:rPr>
        <w:t>дств кр</w:t>
      </w:r>
      <w:proofErr w:type="gramEnd"/>
      <w:r w:rsidRPr="007A04C7">
        <w:rPr>
          <w:rFonts w:eastAsiaTheme="minorHAnsi"/>
          <w:sz w:val="24"/>
          <w:szCs w:val="24"/>
          <w:lang w:eastAsia="en-US"/>
        </w:rPr>
        <w:t xml:space="preserve">иптографической защиты информации. </w:t>
      </w:r>
    </w:p>
    <w:p w:rsidR="0016134B" w:rsidRPr="007A04C7" w:rsidRDefault="0016134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Сотрудник </w:t>
      </w:r>
      <w:r w:rsidR="00152895" w:rsidRPr="007A04C7">
        <w:rPr>
          <w:bCs/>
          <w:color w:val="auto"/>
        </w:rPr>
        <w:t>- работник</w:t>
      </w:r>
      <w:r w:rsidRPr="007A04C7">
        <w:rPr>
          <w:color w:val="auto"/>
        </w:rPr>
        <w:t xml:space="preserve"> </w:t>
      </w:r>
      <w:r w:rsidR="00152895" w:rsidRPr="007A04C7">
        <w:rPr>
          <w:color w:val="auto"/>
        </w:rPr>
        <w:t>Клиента,</w:t>
      </w:r>
      <w:r w:rsidRPr="007A04C7">
        <w:rPr>
          <w:color w:val="auto"/>
        </w:rPr>
        <w:t xml:space="preserve"> на имя которого открыт Счет. </w:t>
      </w:r>
    </w:p>
    <w:p w:rsidR="00397926" w:rsidRPr="007A04C7" w:rsidRDefault="00397926" w:rsidP="003C21B6">
      <w:pPr>
        <w:pStyle w:val="Default"/>
        <w:ind w:right="-1"/>
        <w:jc w:val="both"/>
        <w:rPr>
          <w:b/>
          <w:bCs/>
          <w:color w:val="auto"/>
        </w:rPr>
      </w:pPr>
      <w:r w:rsidRPr="007A04C7">
        <w:rPr>
          <w:b/>
          <w:bCs/>
          <w:color w:val="auto"/>
        </w:rPr>
        <w:t xml:space="preserve">Сторона </w:t>
      </w:r>
      <w:r w:rsidRPr="007A04C7">
        <w:rPr>
          <w:bCs/>
          <w:color w:val="auto"/>
        </w:rPr>
        <w:t>– Банк или Клиент.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Стороны </w:t>
      </w:r>
      <w:r w:rsidRPr="007A04C7">
        <w:rPr>
          <w:color w:val="auto"/>
        </w:rPr>
        <w:t xml:space="preserve">– Банк и Клиент. </w:t>
      </w:r>
    </w:p>
    <w:p w:rsidR="00906376" w:rsidRPr="007A04C7" w:rsidRDefault="00906376" w:rsidP="003C21B6">
      <w:pPr>
        <w:pStyle w:val="Default"/>
        <w:ind w:right="-1"/>
        <w:jc w:val="both"/>
        <w:rPr>
          <w:b/>
          <w:color w:val="auto"/>
        </w:rPr>
      </w:pPr>
      <w:r w:rsidRPr="007A04C7">
        <w:rPr>
          <w:b/>
          <w:bCs/>
          <w:color w:val="auto"/>
        </w:rPr>
        <w:t xml:space="preserve">Счет </w:t>
      </w:r>
      <w:proofErr w:type="gramStart"/>
      <w:r w:rsidRPr="007A04C7">
        <w:rPr>
          <w:b/>
          <w:bCs/>
          <w:color w:val="auto"/>
        </w:rPr>
        <w:t>банковской</w:t>
      </w:r>
      <w:proofErr w:type="gramEnd"/>
      <w:r w:rsidRPr="007A04C7">
        <w:rPr>
          <w:b/>
          <w:bCs/>
          <w:color w:val="auto"/>
        </w:rPr>
        <w:t xml:space="preserve"> карты (Счет) - </w:t>
      </w:r>
      <w:r w:rsidRPr="007A04C7">
        <w:rPr>
          <w:color w:val="auto"/>
        </w:rPr>
        <w:t>банковский счет, открытый Банком на имя Сотрудника в целях осуществления расчетов по операциям с использованием Банковских карт (реквизитов Карт), на основании заключенного Договора о выпуске и обслуживании банковских карт.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Тарифы Банка </w:t>
      </w:r>
      <w:r w:rsidR="007A332E" w:rsidRPr="007A04C7">
        <w:rPr>
          <w:b/>
          <w:bCs/>
          <w:color w:val="auto"/>
        </w:rPr>
        <w:t xml:space="preserve">(Тарифы) </w:t>
      </w:r>
      <w:r w:rsidRPr="007A04C7">
        <w:rPr>
          <w:color w:val="auto"/>
        </w:rPr>
        <w:t>- условия и тарифы Банка по зачислению сумм денежных средств на Счета (указ</w:t>
      </w:r>
      <w:r w:rsidR="00072618" w:rsidRPr="007A04C7">
        <w:rPr>
          <w:color w:val="auto"/>
        </w:rPr>
        <w:t>аны</w:t>
      </w:r>
      <w:r w:rsidRPr="007A04C7">
        <w:rPr>
          <w:color w:val="auto"/>
        </w:rPr>
        <w:t xml:space="preserve"> в Заявлении </w:t>
      </w:r>
      <w:r w:rsidR="00954DD7" w:rsidRPr="007A04C7">
        <w:rPr>
          <w:color w:val="auto"/>
        </w:rPr>
        <w:t>о присоединении</w:t>
      </w:r>
      <w:r w:rsidRPr="007A04C7">
        <w:rPr>
          <w:color w:val="auto"/>
        </w:rPr>
        <w:t xml:space="preserve">). </w:t>
      </w:r>
    </w:p>
    <w:p w:rsidR="00D25F57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Реестр </w:t>
      </w:r>
      <w:r w:rsidR="00D25F57" w:rsidRPr="007A04C7">
        <w:rPr>
          <w:b/>
          <w:bCs/>
          <w:color w:val="auto"/>
        </w:rPr>
        <w:t xml:space="preserve">на зачисление </w:t>
      </w:r>
      <w:r w:rsidR="00D25F57" w:rsidRPr="007A04C7">
        <w:rPr>
          <w:color w:val="auto"/>
        </w:rPr>
        <w:t>–</w:t>
      </w:r>
      <w:r w:rsidRPr="007A04C7">
        <w:rPr>
          <w:color w:val="auto"/>
        </w:rPr>
        <w:t xml:space="preserve"> </w:t>
      </w:r>
      <w:r w:rsidR="00D25F57" w:rsidRPr="007A04C7">
        <w:rPr>
          <w:color w:val="auto"/>
        </w:rPr>
        <w:t xml:space="preserve">реестр на зачисление денежных средств на Счета, </w:t>
      </w:r>
      <w:r w:rsidR="001D316E" w:rsidRPr="007A04C7">
        <w:rPr>
          <w:color w:val="auto"/>
        </w:rPr>
        <w:t xml:space="preserve">подписанный уполномоченными лицами Клиента и содержащий данные, необходимые для </w:t>
      </w:r>
      <w:r w:rsidR="00C23636" w:rsidRPr="007A04C7">
        <w:rPr>
          <w:color w:val="auto"/>
        </w:rPr>
        <w:t xml:space="preserve"> </w:t>
      </w:r>
      <w:r w:rsidR="001D316E" w:rsidRPr="007A04C7">
        <w:rPr>
          <w:color w:val="auto"/>
        </w:rPr>
        <w:t>зачисления Банком денежных средств на Счета. Реестр на зачисление формируется Клиентом по форме Приложения №3 к настоящи</w:t>
      </w:r>
      <w:r w:rsidR="00B967DF">
        <w:rPr>
          <w:color w:val="auto"/>
        </w:rPr>
        <w:t>м</w:t>
      </w:r>
      <w:r w:rsidR="001D316E" w:rsidRPr="007A04C7">
        <w:rPr>
          <w:color w:val="auto"/>
        </w:rPr>
        <w:t xml:space="preserve"> Условиям.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 xml:space="preserve">Реестр на выпуск карт </w:t>
      </w:r>
      <w:r w:rsidRPr="007A04C7">
        <w:rPr>
          <w:color w:val="auto"/>
        </w:rPr>
        <w:t xml:space="preserve">– </w:t>
      </w:r>
      <w:r w:rsidR="00432C45" w:rsidRPr="007A04C7">
        <w:rPr>
          <w:color w:val="auto"/>
        </w:rPr>
        <w:t>р</w:t>
      </w:r>
      <w:r w:rsidR="00D25F57" w:rsidRPr="007A04C7">
        <w:rPr>
          <w:color w:val="auto"/>
        </w:rPr>
        <w:t>еестр на открытие С</w:t>
      </w:r>
      <w:r w:rsidRPr="007A04C7">
        <w:rPr>
          <w:color w:val="auto"/>
        </w:rPr>
        <w:t xml:space="preserve">четов и выпуск Банковских </w:t>
      </w:r>
      <w:r w:rsidR="00D25F57" w:rsidRPr="007A04C7">
        <w:rPr>
          <w:color w:val="auto"/>
        </w:rPr>
        <w:t>к</w:t>
      </w:r>
      <w:r w:rsidRPr="007A04C7">
        <w:rPr>
          <w:color w:val="auto"/>
        </w:rPr>
        <w:t xml:space="preserve">арт, </w:t>
      </w:r>
      <w:r w:rsidR="00432C45" w:rsidRPr="007A04C7">
        <w:rPr>
          <w:color w:val="auto"/>
        </w:rPr>
        <w:t>подписанный уполномоченными лицами Клиента и</w:t>
      </w:r>
      <w:r w:rsidRPr="007A04C7">
        <w:rPr>
          <w:color w:val="auto"/>
        </w:rPr>
        <w:t xml:space="preserve"> предоставляемый в </w:t>
      </w:r>
      <w:r w:rsidR="004648B6" w:rsidRPr="007A04C7">
        <w:rPr>
          <w:color w:val="auto"/>
        </w:rPr>
        <w:t>Банк</w:t>
      </w:r>
      <w:r w:rsidRPr="007A04C7">
        <w:rPr>
          <w:color w:val="auto"/>
        </w:rPr>
        <w:t>.</w:t>
      </w:r>
      <w:r w:rsidR="00432C45" w:rsidRPr="007A04C7">
        <w:rPr>
          <w:color w:val="auto"/>
        </w:rPr>
        <w:t xml:space="preserve"> </w:t>
      </w:r>
      <w:proofErr w:type="gramStart"/>
      <w:r w:rsidR="00432C45" w:rsidRPr="007A04C7">
        <w:rPr>
          <w:color w:val="auto"/>
        </w:rPr>
        <w:t>Реестр на выпуск карт формируется Клиентом по форме Приложения №2 к настоящий Условиям.</w:t>
      </w:r>
      <w:proofErr w:type="gramEnd"/>
    </w:p>
    <w:p w:rsidR="005827DB" w:rsidRPr="007A04C7" w:rsidRDefault="005827D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D87A2B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2. ОБЩИЕ ПОЛОЖЕНИЯ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9E292A" w:rsidRPr="007A04C7" w:rsidRDefault="008A63D2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2.1.</w:t>
      </w:r>
      <w:r w:rsidR="009E292A" w:rsidRPr="007A04C7">
        <w:rPr>
          <w:color w:val="auto"/>
        </w:rPr>
        <w:t xml:space="preserve">  Настоящие Условия регулируют взаимоотношения сторон по обслуживанию Клиента при выплате Сотрудникам сумм заработной платы, социальных пособий, денежных поощрений и других выплат путем </w:t>
      </w:r>
      <w:r w:rsidR="00CF16CD" w:rsidRPr="007A04C7">
        <w:rPr>
          <w:color w:val="auto"/>
        </w:rPr>
        <w:t>пере</w:t>
      </w:r>
      <w:r w:rsidR="0098579F" w:rsidRPr="007A04C7">
        <w:rPr>
          <w:color w:val="auto"/>
        </w:rPr>
        <w:t>числения</w:t>
      </w:r>
      <w:r w:rsidR="00CF16CD" w:rsidRPr="007A04C7">
        <w:rPr>
          <w:color w:val="auto"/>
        </w:rPr>
        <w:t xml:space="preserve"> денежных средств на Счета, а также по информационному обмену и документообороту в рамках Договора.</w:t>
      </w:r>
    </w:p>
    <w:p w:rsidR="008A63D2" w:rsidRPr="007A04C7" w:rsidRDefault="009E292A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 xml:space="preserve">2.2. </w:t>
      </w:r>
      <w:r w:rsidR="008A63D2" w:rsidRPr="007A04C7">
        <w:rPr>
          <w:color w:val="auto"/>
        </w:rPr>
        <w:t xml:space="preserve">Заключение Договора между Банком и </w:t>
      </w:r>
      <w:r w:rsidR="007A332E" w:rsidRPr="007A04C7">
        <w:rPr>
          <w:color w:val="auto"/>
        </w:rPr>
        <w:t>Клиентом</w:t>
      </w:r>
      <w:r w:rsidR="008A63D2" w:rsidRPr="007A04C7">
        <w:rPr>
          <w:color w:val="auto"/>
        </w:rPr>
        <w:t xml:space="preserve"> осуществляется путем присоединения </w:t>
      </w:r>
      <w:r w:rsidR="007A332E" w:rsidRPr="007A04C7">
        <w:rPr>
          <w:color w:val="auto"/>
        </w:rPr>
        <w:t>Клиента</w:t>
      </w:r>
      <w:r w:rsidR="008A63D2" w:rsidRPr="007A04C7">
        <w:rPr>
          <w:color w:val="auto"/>
        </w:rPr>
        <w:t xml:space="preserve"> к Условиям в целом в соответствии со статьей 428 Гражданского кодекса Российской </w:t>
      </w:r>
      <w:proofErr w:type="gramStart"/>
      <w:r w:rsidR="008A63D2" w:rsidRPr="007A04C7">
        <w:rPr>
          <w:color w:val="auto"/>
        </w:rPr>
        <w:t>Федерации</w:t>
      </w:r>
      <w:proofErr w:type="gramEnd"/>
      <w:r w:rsidR="008A63D2" w:rsidRPr="007A04C7">
        <w:rPr>
          <w:color w:val="auto"/>
        </w:rPr>
        <w:t xml:space="preserve"> на основании подписанного уполномоченным представителем </w:t>
      </w:r>
      <w:r w:rsidR="007A332E" w:rsidRPr="007A04C7">
        <w:rPr>
          <w:color w:val="auto"/>
        </w:rPr>
        <w:t>Клиента</w:t>
      </w:r>
      <w:r w:rsidR="008A63D2" w:rsidRPr="007A04C7">
        <w:rPr>
          <w:color w:val="auto"/>
        </w:rPr>
        <w:t xml:space="preserve"> Заявления о  присоединении, и проставления в нем Банком отметки и подписи о заключении Договора. Для заключения Договора </w:t>
      </w:r>
      <w:r w:rsidR="007A332E" w:rsidRPr="007A04C7">
        <w:rPr>
          <w:color w:val="auto"/>
        </w:rPr>
        <w:t>Клиент</w:t>
      </w:r>
      <w:r w:rsidR="008A63D2" w:rsidRPr="007A04C7">
        <w:rPr>
          <w:color w:val="auto"/>
        </w:rPr>
        <w:t xml:space="preserve"> представляет </w:t>
      </w:r>
      <w:proofErr w:type="gramStart"/>
      <w:r w:rsidR="008A63D2" w:rsidRPr="007A04C7">
        <w:rPr>
          <w:color w:val="auto"/>
        </w:rPr>
        <w:t>в Банк Заявление о присоединении с приложением комплекта надлежащим образом оформленных документов в соответствии с Перечнем</w:t>
      </w:r>
      <w:proofErr w:type="gramEnd"/>
      <w:r w:rsidR="008A63D2" w:rsidRPr="007A04C7">
        <w:rPr>
          <w:color w:val="auto"/>
        </w:rPr>
        <w:t xml:space="preserve"> документов и требованиями к их оформлению, указанными в Приложении № </w:t>
      </w:r>
      <w:r w:rsidR="00785825">
        <w:rPr>
          <w:color w:val="auto"/>
        </w:rPr>
        <w:t>6</w:t>
      </w:r>
      <w:r w:rsidR="00785825" w:rsidRPr="007A04C7">
        <w:rPr>
          <w:color w:val="auto"/>
        </w:rPr>
        <w:t xml:space="preserve"> </w:t>
      </w:r>
      <w:r w:rsidR="008A63D2" w:rsidRPr="007A04C7">
        <w:rPr>
          <w:color w:val="auto"/>
        </w:rPr>
        <w:t xml:space="preserve">к настоящим </w:t>
      </w:r>
      <w:r w:rsidR="0098579F" w:rsidRPr="007A04C7">
        <w:rPr>
          <w:color w:val="auto"/>
        </w:rPr>
        <w:t>Условиям</w:t>
      </w:r>
      <w:r w:rsidR="008A63D2" w:rsidRPr="007A04C7">
        <w:rPr>
          <w:color w:val="auto"/>
        </w:rPr>
        <w:t>.</w:t>
      </w:r>
    </w:p>
    <w:p w:rsidR="008A63D2" w:rsidRPr="00382077" w:rsidRDefault="009E292A" w:rsidP="003C21B6">
      <w:pPr>
        <w:pStyle w:val="a7"/>
        <w:spacing w:line="22" w:lineRule="atLeast"/>
        <w:ind w:right="-1"/>
      </w:pPr>
      <w:r w:rsidRPr="007A04C7">
        <w:t>2.3</w:t>
      </w:r>
      <w:r w:rsidR="008A63D2" w:rsidRPr="007A04C7">
        <w:t xml:space="preserve">. Условия, Тарифы и надлежащим образом заполненное и подписанное Клиентом Заявление о присоединении </w:t>
      </w:r>
      <w:r w:rsidR="00FA0E4C" w:rsidRPr="007A04C7">
        <w:t xml:space="preserve">с отметкой Банка о заключении Договора </w:t>
      </w:r>
      <w:r w:rsidR="008A63D2" w:rsidRPr="007A04C7">
        <w:t xml:space="preserve">являются заключенным между </w:t>
      </w:r>
      <w:r w:rsidR="008A63D2" w:rsidRPr="00382077">
        <w:t>Клиентом и Банком Договором.</w:t>
      </w:r>
    </w:p>
    <w:p w:rsidR="00F74097" w:rsidRPr="007A04C7" w:rsidRDefault="009E292A" w:rsidP="003C21B6">
      <w:pPr>
        <w:suppressLineNumbers/>
        <w:suppressAutoHyphens/>
        <w:spacing w:line="22" w:lineRule="atLeast"/>
        <w:ind w:right="-1"/>
        <w:jc w:val="both"/>
        <w:rPr>
          <w:sz w:val="24"/>
          <w:szCs w:val="24"/>
        </w:rPr>
      </w:pPr>
      <w:r w:rsidRPr="00382077">
        <w:rPr>
          <w:sz w:val="24"/>
          <w:szCs w:val="24"/>
        </w:rPr>
        <w:t>2.4</w:t>
      </w:r>
      <w:r w:rsidR="008A63D2" w:rsidRPr="00382077">
        <w:rPr>
          <w:sz w:val="24"/>
          <w:szCs w:val="24"/>
        </w:rPr>
        <w:t xml:space="preserve">. </w:t>
      </w:r>
      <w:r w:rsidR="00F74097" w:rsidRPr="00382077">
        <w:rPr>
          <w:sz w:val="24"/>
          <w:szCs w:val="24"/>
        </w:rPr>
        <w:t xml:space="preserve">В случае если на дату предоставления в Банк Заявления о присоединении между Сторонами действует </w:t>
      </w:r>
      <w:r w:rsidR="00B967CE" w:rsidRPr="00382077">
        <w:rPr>
          <w:sz w:val="24"/>
          <w:szCs w:val="24"/>
        </w:rPr>
        <w:t xml:space="preserve">двухсторонний </w:t>
      </w:r>
      <w:r w:rsidR="00F74097" w:rsidRPr="00382077">
        <w:rPr>
          <w:sz w:val="24"/>
          <w:szCs w:val="24"/>
        </w:rPr>
        <w:t xml:space="preserve">договор на предоставление услуг в рамках «зарплатных» проектов, заключенный ранее, такой договор на предоставление услуг в рамках «зарплатных» проектов указывается в Заявлении о присоединении. Договор на предоставление услуг в рамках «зарплатных» проектов, указанный в Заявлении о присоединении, включая все приложения и дополнительные соглашения к нему, считается соответствующим </w:t>
      </w:r>
      <w:proofErr w:type="gramStart"/>
      <w:r w:rsidR="00F74097" w:rsidRPr="00382077">
        <w:rPr>
          <w:sz w:val="24"/>
          <w:szCs w:val="24"/>
        </w:rPr>
        <w:t>образом</w:t>
      </w:r>
      <w:proofErr w:type="gramEnd"/>
      <w:r w:rsidR="00F74097" w:rsidRPr="00382077">
        <w:rPr>
          <w:sz w:val="24"/>
          <w:szCs w:val="24"/>
        </w:rPr>
        <w:t xml:space="preserve"> измененным и изложенным в редакции Договора с даты заключения Договора. Датой заключения Договора в указанном случае является дата получения Банком от Клиента Заявления о присоединении в соответствии с пунктом 2.2. Условий.</w:t>
      </w:r>
    </w:p>
    <w:p w:rsidR="008A63D2" w:rsidRPr="007A04C7" w:rsidRDefault="00F74097" w:rsidP="003C21B6">
      <w:pPr>
        <w:suppressLineNumbers/>
        <w:suppressAutoHyphens/>
        <w:spacing w:line="22" w:lineRule="atLeast"/>
        <w:ind w:right="-1"/>
        <w:jc w:val="both"/>
        <w:rPr>
          <w:sz w:val="24"/>
          <w:szCs w:val="24"/>
        </w:rPr>
      </w:pPr>
      <w:r w:rsidRPr="007A04C7">
        <w:rPr>
          <w:sz w:val="24"/>
          <w:szCs w:val="24"/>
        </w:rPr>
        <w:t xml:space="preserve">2.5. </w:t>
      </w:r>
      <w:r w:rsidR="008A63D2" w:rsidRPr="007A04C7">
        <w:rPr>
          <w:sz w:val="24"/>
          <w:szCs w:val="24"/>
        </w:rPr>
        <w:t xml:space="preserve">Банк вправе в одностороннем порядке вносить изменения в Условия. Изменения в Условия подлежат размещению на </w:t>
      </w:r>
      <w:r w:rsidR="00F71E84" w:rsidRPr="007A04C7">
        <w:rPr>
          <w:sz w:val="24"/>
          <w:szCs w:val="24"/>
        </w:rPr>
        <w:t>Сайте Б</w:t>
      </w:r>
      <w:r w:rsidR="008A63D2" w:rsidRPr="007A04C7">
        <w:rPr>
          <w:sz w:val="24"/>
          <w:szCs w:val="24"/>
        </w:rPr>
        <w:t xml:space="preserve">анка и (или) в местах обслуживания Клиентов не менее чем за </w:t>
      </w:r>
      <w:r w:rsidR="00C23636" w:rsidRPr="007A04C7">
        <w:rPr>
          <w:sz w:val="24"/>
          <w:szCs w:val="24"/>
        </w:rPr>
        <w:t>14</w:t>
      </w:r>
      <w:r w:rsidR="008A63D2" w:rsidRPr="007A04C7">
        <w:rPr>
          <w:sz w:val="24"/>
          <w:szCs w:val="24"/>
        </w:rPr>
        <w:t xml:space="preserve"> (</w:t>
      </w:r>
      <w:r w:rsidR="00C23636" w:rsidRPr="007A04C7">
        <w:rPr>
          <w:sz w:val="24"/>
          <w:szCs w:val="24"/>
        </w:rPr>
        <w:t>Четырнадцать</w:t>
      </w:r>
      <w:r w:rsidR="008A63D2" w:rsidRPr="007A04C7">
        <w:rPr>
          <w:sz w:val="24"/>
          <w:szCs w:val="24"/>
        </w:rPr>
        <w:t xml:space="preserve">) календарных дней до даты вступления их в силу. </w:t>
      </w:r>
    </w:p>
    <w:p w:rsidR="008A63D2" w:rsidRPr="007A04C7" w:rsidRDefault="00F74097" w:rsidP="003C21B6">
      <w:pPr>
        <w:suppressLineNumbers/>
        <w:suppressAutoHyphens/>
        <w:spacing w:line="22" w:lineRule="atLeast"/>
        <w:ind w:right="-1"/>
        <w:jc w:val="both"/>
        <w:rPr>
          <w:sz w:val="24"/>
          <w:szCs w:val="24"/>
        </w:rPr>
      </w:pPr>
      <w:r w:rsidRPr="007A04C7">
        <w:rPr>
          <w:sz w:val="24"/>
          <w:szCs w:val="24"/>
        </w:rPr>
        <w:t>2.6</w:t>
      </w:r>
      <w:r w:rsidR="008A63D2" w:rsidRPr="007A04C7">
        <w:rPr>
          <w:sz w:val="24"/>
          <w:szCs w:val="24"/>
        </w:rPr>
        <w:t>. Условия не являются публичной офертой Банка. Банк вправе отказать</w:t>
      </w:r>
      <w:r w:rsidR="007A332E" w:rsidRPr="007A04C7">
        <w:rPr>
          <w:sz w:val="24"/>
          <w:szCs w:val="24"/>
        </w:rPr>
        <w:t>ся</w:t>
      </w:r>
      <w:r w:rsidR="008A63D2" w:rsidRPr="007A04C7">
        <w:rPr>
          <w:sz w:val="24"/>
          <w:szCs w:val="24"/>
        </w:rPr>
        <w:t xml:space="preserve"> от заключения Договора без объяснения причин.</w:t>
      </w:r>
    </w:p>
    <w:p w:rsidR="00CF16CD" w:rsidRPr="007A04C7" w:rsidRDefault="00CF16CD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2.</w:t>
      </w:r>
      <w:r w:rsidR="00F74097" w:rsidRPr="007A04C7">
        <w:rPr>
          <w:color w:val="auto"/>
        </w:rPr>
        <w:t>7</w:t>
      </w:r>
      <w:r w:rsidRPr="007A04C7">
        <w:rPr>
          <w:color w:val="auto"/>
        </w:rPr>
        <w:t xml:space="preserve">. Отношения между Банком и Сотрудниками </w:t>
      </w:r>
      <w:r w:rsidR="00D32660" w:rsidRPr="007A04C7">
        <w:rPr>
          <w:color w:val="auto"/>
        </w:rPr>
        <w:t>регулируются в рамках самостоятельно заключенных Договоров о выпуске и обслуживании банковских карт</w:t>
      </w:r>
      <w:r w:rsidR="00224007" w:rsidRPr="007A04C7">
        <w:rPr>
          <w:color w:val="auto"/>
        </w:rPr>
        <w:t xml:space="preserve"> и предметом настоящего Договора не являются.</w:t>
      </w:r>
    </w:p>
    <w:p w:rsidR="007A7C75" w:rsidRPr="007A04C7" w:rsidRDefault="007A7C75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9D0DA5" w:rsidRPr="007A04C7" w:rsidRDefault="00D87A2B" w:rsidP="003C21B6">
      <w:pPr>
        <w:pStyle w:val="Default"/>
        <w:ind w:right="-1"/>
        <w:jc w:val="center"/>
        <w:rPr>
          <w:b/>
          <w:bCs/>
          <w:color w:val="auto"/>
        </w:rPr>
      </w:pPr>
      <w:r w:rsidRPr="007A04C7">
        <w:rPr>
          <w:b/>
          <w:bCs/>
          <w:color w:val="auto"/>
        </w:rPr>
        <w:t xml:space="preserve">3. </w:t>
      </w:r>
      <w:r w:rsidR="009D0DA5" w:rsidRPr="007A04C7">
        <w:rPr>
          <w:b/>
          <w:bCs/>
          <w:color w:val="auto"/>
        </w:rPr>
        <w:t>ПОРЯДОК ИСПОЛНЕНИЯ ДОГОВОРА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303E2C" w:rsidRPr="007A04C7" w:rsidRDefault="00D87A2B" w:rsidP="003C21B6">
      <w:pPr>
        <w:pStyle w:val="Default"/>
        <w:spacing w:after="19"/>
        <w:ind w:right="-1"/>
        <w:jc w:val="both"/>
        <w:rPr>
          <w:b/>
          <w:bCs/>
          <w:color w:val="auto"/>
        </w:rPr>
      </w:pPr>
      <w:r w:rsidRPr="007A04C7">
        <w:rPr>
          <w:bCs/>
          <w:color w:val="auto"/>
        </w:rPr>
        <w:t xml:space="preserve">3.1. </w:t>
      </w:r>
      <w:r w:rsidR="00C35598" w:rsidRPr="007A04C7">
        <w:rPr>
          <w:bCs/>
          <w:color w:val="auto"/>
        </w:rPr>
        <w:t>Реестр на выпуск карт, составленный по форме Приложения №2 к настоящим Условиям, пе</w:t>
      </w:r>
      <w:r w:rsidR="007C2024" w:rsidRPr="007A04C7">
        <w:rPr>
          <w:bCs/>
          <w:color w:val="auto"/>
        </w:rPr>
        <w:t>редается Клиентом в Банк</w:t>
      </w:r>
      <w:r w:rsidR="007C2024" w:rsidRPr="007A04C7">
        <w:rPr>
          <w:b/>
          <w:bCs/>
          <w:color w:val="auto"/>
        </w:rPr>
        <w:t>.</w:t>
      </w:r>
      <w:r w:rsidR="00C35598" w:rsidRPr="007A04C7">
        <w:rPr>
          <w:b/>
          <w:bCs/>
          <w:color w:val="auto"/>
        </w:rPr>
        <w:t xml:space="preserve"> </w:t>
      </w:r>
    </w:p>
    <w:p w:rsidR="007C2024" w:rsidRPr="007A04C7" w:rsidRDefault="003D5EB8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bCs/>
          <w:color w:val="auto"/>
        </w:rPr>
        <w:t xml:space="preserve">3.2. </w:t>
      </w:r>
      <w:r w:rsidR="00C51571" w:rsidRPr="007A04C7">
        <w:rPr>
          <w:bCs/>
          <w:color w:val="auto"/>
        </w:rPr>
        <w:t xml:space="preserve">Банк </w:t>
      </w:r>
      <w:r w:rsidR="00707226" w:rsidRPr="007A04C7">
        <w:rPr>
          <w:bCs/>
          <w:color w:val="auto"/>
        </w:rPr>
        <w:t xml:space="preserve">заключает с </w:t>
      </w:r>
      <w:r w:rsidR="007C2024" w:rsidRPr="007A04C7">
        <w:rPr>
          <w:color w:val="auto"/>
        </w:rPr>
        <w:t xml:space="preserve">Сотрудниками Клиента </w:t>
      </w:r>
      <w:r w:rsidR="0098579F" w:rsidRPr="007A04C7">
        <w:rPr>
          <w:color w:val="auto"/>
        </w:rPr>
        <w:t>Д</w:t>
      </w:r>
      <w:r w:rsidR="007C2024" w:rsidRPr="007A04C7">
        <w:rPr>
          <w:color w:val="auto"/>
        </w:rPr>
        <w:t>оговор</w:t>
      </w:r>
      <w:r w:rsidR="00C23636" w:rsidRPr="007A04C7">
        <w:rPr>
          <w:color w:val="auto"/>
        </w:rPr>
        <w:t>ы</w:t>
      </w:r>
      <w:r w:rsidR="007C2024" w:rsidRPr="007A04C7">
        <w:rPr>
          <w:color w:val="auto"/>
        </w:rPr>
        <w:t xml:space="preserve"> о выпуске и обслуживании банковских карт</w:t>
      </w:r>
      <w:r w:rsidR="00707226" w:rsidRPr="007A04C7">
        <w:rPr>
          <w:color w:val="auto"/>
        </w:rPr>
        <w:t>,</w:t>
      </w:r>
      <w:r w:rsidR="007C2024" w:rsidRPr="007A04C7">
        <w:rPr>
          <w:color w:val="auto"/>
        </w:rPr>
        <w:t xml:space="preserve"> открывает Счета в рублях Российской Федерации, изготавливает для Сотрудников Клиента Карты и ПИН-конверты (при необходимости)</w:t>
      </w:r>
      <w:r w:rsidR="00707226" w:rsidRPr="007A04C7">
        <w:rPr>
          <w:color w:val="auto"/>
        </w:rPr>
        <w:t xml:space="preserve">, </w:t>
      </w:r>
      <w:r w:rsidR="007C2024" w:rsidRPr="007A04C7">
        <w:rPr>
          <w:color w:val="auto"/>
        </w:rPr>
        <w:t>обеспечивает обслуж</w:t>
      </w:r>
      <w:r w:rsidR="00C23636" w:rsidRPr="007A04C7">
        <w:rPr>
          <w:color w:val="auto"/>
        </w:rPr>
        <w:t xml:space="preserve">ивание Счетов и Банковских карт </w:t>
      </w:r>
      <w:r w:rsidR="00C23636" w:rsidRPr="007A04C7">
        <w:rPr>
          <w:bCs/>
          <w:color w:val="auto"/>
        </w:rPr>
        <w:t>на основании предоставленных надлежащим образом оформленных Сотрудниками документов после идентификации Сотрудников в соответствии с требованиями законодательства.</w:t>
      </w:r>
    </w:p>
    <w:p w:rsidR="003D5EB8" w:rsidRPr="007A04C7" w:rsidRDefault="003D5EB8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</w:t>
      </w:r>
      <w:r w:rsidR="00500181">
        <w:rPr>
          <w:color w:val="auto"/>
        </w:rPr>
        <w:t>3</w:t>
      </w:r>
      <w:r w:rsidRPr="007A04C7">
        <w:rPr>
          <w:color w:val="auto"/>
        </w:rPr>
        <w:t xml:space="preserve">. </w:t>
      </w:r>
      <w:r w:rsidR="005B0C0B" w:rsidRPr="007A04C7">
        <w:rPr>
          <w:color w:val="auto"/>
        </w:rPr>
        <w:t>Для перевода денежных сре</w:t>
      </w:r>
      <w:proofErr w:type="gramStart"/>
      <w:r w:rsidR="005B0C0B" w:rsidRPr="007A04C7">
        <w:rPr>
          <w:color w:val="auto"/>
        </w:rPr>
        <w:t>дств в ц</w:t>
      </w:r>
      <w:proofErr w:type="gramEnd"/>
      <w:r w:rsidR="005B0C0B" w:rsidRPr="007A04C7">
        <w:rPr>
          <w:color w:val="auto"/>
        </w:rPr>
        <w:t xml:space="preserve">елях зачисления на Счета </w:t>
      </w:r>
      <w:r w:rsidR="00512875" w:rsidRPr="007A04C7">
        <w:rPr>
          <w:color w:val="auto"/>
        </w:rPr>
        <w:t xml:space="preserve">Сотрудников </w:t>
      </w:r>
      <w:r w:rsidR="005B0C0B" w:rsidRPr="007A04C7">
        <w:rPr>
          <w:color w:val="auto"/>
        </w:rPr>
        <w:t>Клиент</w:t>
      </w:r>
      <w:r w:rsidR="00C4002F" w:rsidRPr="007A04C7">
        <w:rPr>
          <w:color w:val="auto"/>
        </w:rPr>
        <w:t xml:space="preserve"> одновременно предоставляет в Банк</w:t>
      </w:r>
      <w:r w:rsidR="005B0C0B" w:rsidRPr="007A04C7">
        <w:rPr>
          <w:color w:val="auto"/>
        </w:rPr>
        <w:t>:</w:t>
      </w:r>
    </w:p>
    <w:p w:rsidR="00FB7652" w:rsidRPr="007A04C7" w:rsidRDefault="00512875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 xml:space="preserve">- Платежное поручение на общую сумму Реестра на зачисление </w:t>
      </w:r>
      <w:r w:rsidR="00FB7652" w:rsidRPr="007A04C7">
        <w:rPr>
          <w:color w:val="auto"/>
        </w:rPr>
        <w:t>по следующим реквизитам:</w:t>
      </w:r>
    </w:p>
    <w:p w:rsidR="00FB7652" w:rsidRPr="007A04C7" w:rsidRDefault="00FB7652" w:rsidP="003C21B6">
      <w:pPr>
        <w:pStyle w:val="a9"/>
        <w:spacing w:after="0"/>
        <w:ind w:right="-1"/>
        <w:jc w:val="both"/>
        <w:outlineLvl w:val="0"/>
        <w:rPr>
          <w:b/>
          <w:bCs/>
          <w:i/>
          <w:sz w:val="24"/>
          <w:szCs w:val="24"/>
        </w:rPr>
      </w:pPr>
      <w:r w:rsidRPr="007A04C7">
        <w:t xml:space="preserve"> </w:t>
      </w:r>
      <w:r w:rsidRPr="007A04C7">
        <w:rPr>
          <w:b/>
          <w:bCs/>
          <w:i/>
          <w:sz w:val="24"/>
          <w:szCs w:val="24"/>
        </w:rPr>
        <w:t>АО Банк «Национальный Стандарт»</w:t>
      </w:r>
    </w:p>
    <w:p w:rsidR="00FB7652" w:rsidRPr="007A04C7" w:rsidRDefault="00FB7652" w:rsidP="003C21B6">
      <w:pPr>
        <w:pStyle w:val="a9"/>
        <w:spacing w:after="0"/>
        <w:ind w:right="-1"/>
        <w:jc w:val="both"/>
        <w:outlineLvl w:val="0"/>
        <w:rPr>
          <w:b/>
          <w:bCs/>
          <w:i/>
          <w:sz w:val="24"/>
          <w:szCs w:val="24"/>
        </w:rPr>
      </w:pPr>
      <w:r w:rsidRPr="007A04C7">
        <w:rPr>
          <w:b/>
          <w:bCs/>
          <w:i/>
          <w:sz w:val="24"/>
          <w:szCs w:val="24"/>
        </w:rPr>
        <w:t>БИК 044525498</w:t>
      </w:r>
    </w:p>
    <w:p w:rsidR="00FB7652" w:rsidRPr="007A04C7" w:rsidRDefault="00FB7652" w:rsidP="003C21B6">
      <w:pPr>
        <w:pStyle w:val="a9"/>
        <w:spacing w:after="0"/>
        <w:ind w:right="-1"/>
        <w:jc w:val="both"/>
        <w:outlineLvl w:val="0"/>
        <w:rPr>
          <w:b/>
          <w:bCs/>
          <w:i/>
          <w:sz w:val="24"/>
          <w:szCs w:val="24"/>
        </w:rPr>
      </w:pPr>
      <w:r w:rsidRPr="007A04C7">
        <w:rPr>
          <w:b/>
          <w:bCs/>
          <w:i/>
          <w:sz w:val="24"/>
          <w:szCs w:val="24"/>
        </w:rPr>
        <w:t>ИНН/КПП 7750056688/77</w:t>
      </w:r>
      <w:r w:rsidR="00430365" w:rsidRPr="007A04C7">
        <w:rPr>
          <w:b/>
          <w:bCs/>
          <w:i/>
          <w:sz w:val="24"/>
          <w:szCs w:val="24"/>
        </w:rPr>
        <w:t>25</w:t>
      </w:r>
      <w:r w:rsidRPr="007A04C7">
        <w:rPr>
          <w:b/>
          <w:bCs/>
          <w:i/>
          <w:sz w:val="24"/>
          <w:szCs w:val="24"/>
        </w:rPr>
        <w:t>01001</w:t>
      </w:r>
    </w:p>
    <w:p w:rsidR="00FB7652" w:rsidRPr="007A04C7" w:rsidRDefault="00FB7652" w:rsidP="003C21B6">
      <w:pPr>
        <w:pStyle w:val="a9"/>
        <w:spacing w:after="0"/>
        <w:ind w:right="-1"/>
        <w:jc w:val="both"/>
        <w:outlineLvl w:val="0"/>
        <w:rPr>
          <w:b/>
          <w:bCs/>
          <w:i/>
          <w:sz w:val="24"/>
          <w:szCs w:val="24"/>
        </w:rPr>
      </w:pPr>
      <w:r w:rsidRPr="007A04C7">
        <w:rPr>
          <w:b/>
          <w:bCs/>
          <w:i/>
          <w:sz w:val="24"/>
          <w:szCs w:val="24"/>
        </w:rPr>
        <w:t>К/с   30101 810 0 4525 0000498</w:t>
      </w:r>
    </w:p>
    <w:p w:rsidR="00FB7652" w:rsidRPr="007A04C7" w:rsidRDefault="00FB7652" w:rsidP="003C21B6">
      <w:pPr>
        <w:pStyle w:val="a9"/>
        <w:spacing w:after="0"/>
        <w:ind w:right="-1"/>
        <w:jc w:val="both"/>
        <w:rPr>
          <w:b/>
          <w:bCs/>
          <w:i/>
          <w:sz w:val="24"/>
          <w:szCs w:val="24"/>
        </w:rPr>
      </w:pPr>
      <w:r w:rsidRPr="007A04C7">
        <w:rPr>
          <w:b/>
          <w:bCs/>
          <w:i/>
          <w:sz w:val="24"/>
          <w:szCs w:val="24"/>
        </w:rPr>
        <w:t>Счет получателя: 00000 000 0 0000 0000000</w:t>
      </w:r>
    </w:p>
    <w:p w:rsidR="00FB7652" w:rsidRPr="007A04C7" w:rsidRDefault="00FB7652" w:rsidP="003C21B6">
      <w:pPr>
        <w:pStyle w:val="a9"/>
        <w:spacing w:after="0"/>
        <w:ind w:right="-1"/>
        <w:jc w:val="both"/>
        <w:rPr>
          <w:b/>
          <w:bCs/>
          <w:i/>
          <w:sz w:val="24"/>
          <w:szCs w:val="24"/>
        </w:rPr>
      </w:pPr>
      <w:r w:rsidRPr="007A04C7">
        <w:rPr>
          <w:b/>
          <w:bCs/>
          <w:i/>
          <w:sz w:val="24"/>
          <w:szCs w:val="24"/>
        </w:rPr>
        <w:t>Наименование счета получателя:  АО Банк «Национальный стандарт»</w:t>
      </w:r>
    </w:p>
    <w:p w:rsidR="00FB7652" w:rsidRPr="007A04C7" w:rsidRDefault="00FB7652" w:rsidP="003C21B6">
      <w:pPr>
        <w:pStyle w:val="a9"/>
        <w:spacing w:after="0"/>
        <w:ind w:right="-1"/>
        <w:jc w:val="both"/>
        <w:rPr>
          <w:bCs/>
          <w:i/>
          <w:sz w:val="24"/>
          <w:szCs w:val="24"/>
        </w:rPr>
      </w:pPr>
      <w:r w:rsidRPr="007A04C7">
        <w:rPr>
          <w:bCs/>
          <w:i/>
          <w:sz w:val="24"/>
          <w:szCs w:val="24"/>
        </w:rPr>
        <w:t xml:space="preserve">Назначение платежа: «Перечисление (вид выплаты) на счета сотрудников </w:t>
      </w:r>
      <w:r w:rsidR="00F965D3" w:rsidRPr="007A04C7">
        <w:rPr>
          <w:bCs/>
          <w:i/>
          <w:sz w:val="24"/>
          <w:szCs w:val="24"/>
        </w:rPr>
        <w:t xml:space="preserve">по Договору № </w:t>
      </w:r>
      <w:r w:rsidR="00F965D3" w:rsidRPr="007A04C7">
        <w:rPr>
          <w:bCs/>
          <w:i/>
          <w:sz w:val="24"/>
          <w:szCs w:val="24"/>
          <w:u w:val="single"/>
        </w:rPr>
        <w:tab/>
      </w:r>
      <w:r w:rsidR="00F965D3" w:rsidRPr="007A04C7">
        <w:rPr>
          <w:bCs/>
          <w:i/>
          <w:sz w:val="24"/>
          <w:szCs w:val="24"/>
        </w:rPr>
        <w:t xml:space="preserve"> от </w:t>
      </w:r>
      <w:proofErr w:type="spellStart"/>
      <w:proofErr w:type="gramStart"/>
      <w:r w:rsidR="00041C8F" w:rsidRPr="007A04C7">
        <w:rPr>
          <w:bCs/>
          <w:i/>
          <w:sz w:val="24"/>
          <w:szCs w:val="24"/>
        </w:rPr>
        <w:t>от</w:t>
      </w:r>
      <w:proofErr w:type="spellEnd"/>
      <w:proofErr w:type="gramEnd"/>
      <w:r w:rsidR="00041C8F" w:rsidRPr="007A04C7">
        <w:rPr>
          <w:bCs/>
          <w:i/>
          <w:sz w:val="24"/>
          <w:szCs w:val="24"/>
        </w:rPr>
        <w:t xml:space="preserve"> дд.мм.20</w:t>
      </w:r>
      <w:r w:rsidR="00041C8F" w:rsidRPr="007A04C7">
        <w:rPr>
          <w:bCs/>
          <w:i/>
          <w:sz w:val="24"/>
          <w:szCs w:val="24"/>
          <w:u w:val="single"/>
        </w:rPr>
        <w:t xml:space="preserve">     </w:t>
      </w:r>
      <w:r w:rsidR="00041C8F" w:rsidRPr="007A04C7">
        <w:rPr>
          <w:bCs/>
          <w:i/>
          <w:sz w:val="24"/>
          <w:szCs w:val="24"/>
        </w:rPr>
        <w:t xml:space="preserve">г. </w:t>
      </w:r>
      <w:r w:rsidR="00C82643" w:rsidRPr="007A04C7">
        <w:rPr>
          <w:bCs/>
          <w:i/>
          <w:sz w:val="24"/>
          <w:szCs w:val="24"/>
        </w:rPr>
        <w:t xml:space="preserve">согласно </w:t>
      </w:r>
      <w:r w:rsidRPr="007A04C7">
        <w:rPr>
          <w:bCs/>
          <w:i/>
          <w:sz w:val="24"/>
          <w:szCs w:val="24"/>
        </w:rPr>
        <w:t>Реестр</w:t>
      </w:r>
      <w:r w:rsidR="00C82643" w:rsidRPr="007A04C7">
        <w:rPr>
          <w:bCs/>
          <w:i/>
          <w:sz w:val="24"/>
          <w:szCs w:val="24"/>
        </w:rPr>
        <w:t>у</w:t>
      </w:r>
      <w:r w:rsidRPr="007A04C7">
        <w:rPr>
          <w:bCs/>
          <w:i/>
          <w:sz w:val="24"/>
          <w:szCs w:val="24"/>
        </w:rPr>
        <w:t xml:space="preserve"> </w:t>
      </w:r>
      <w:r w:rsidR="00041C8F" w:rsidRPr="007A04C7">
        <w:rPr>
          <w:bCs/>
          <w:i/>
          <w:sz w:val="24"/>
          <w:szCs w:val="24"/>
        </w:rPr>
        <w:t>№</w:t>
      </w:r>
      <w:r w:rsidR="00041C8F" w:rsidRPr="007A04C7">
        <w:rPr>
          <w:bCs/>
          <w:i/>
          <w:sz w:val="24"/>
          <w:szCs w:val="24"/>
          <w:u w:val="single"/>
        </w:rPr>
        <w:t xml:space="preserve">     </w:t>
      </w:r>
      <w:r w:rsidRPr="007A04C7">
        <w:rPr>
          <w:bCs/>
          <w:i/>
          <w:sz w:val="24"/>
          <w:szCs w:val="24"/>
        </w:rPr>
        <w:t>от дд.мм.20</w:t>
      </w:r>
      <w:r w:rsidRPr="007A04C7">
        <w:rPr>
          <w:bCs/>
          <w:i/>
          <w:sz w:val="24"/>
          <w:szCs w:val="24"/>
          <w:u w:val="single"/>
        </w:rPr>
        <w:t xml:space="preserve">     </w:t>
      </w:r>
      <w:r w:rsidRPr="007A04C7">
        <w:rPr>
          <w:bCs/>
          <w:i/>
          <w:sz w:val="24"/>
          <w:szCs w:val="24"/>
        </w:rPr>
        <w:t xml:space="preserve">г. Без НДС». </w:t>
      </w:r>
    </w:p>
    <w:p w:rsidR="00FB7652" w:rsidRPr="007A04C7" w:rsidRDefault="00FB7652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- Реестр на зачисление, оформленный по форме При</w:t>
      </w:r>
      <w:r w:rsidR="001045FD" w:rsidRPr="007A04C7">
        <w:rPr>
          <w:color w:val="auto"/>
        </w:rPr>
        <w:t>ложения №3 к настоящим Условиям</w:t>
      </w:r>
      <w:r w:rsidR="0074746A" w:rsidRPr="007A04C7">
        <w:rPr>
          <w:color w:val="auto"/>
        </w:rPr>
        <w:t>. В</w:t>
      </w:r>
      <w:r w:rsidR="001045FD" w:rsidRPr="007A04C7">
        <w:rPr>
          <w:color w:val="auto"/>
        </w:rPr>
        <w:t xml:space="preserve"> Реестр на зачисление подлежат включению платежи по обязательствам </w:t>
      </w:r>
      <w:r w:rsidR="000D30D8" w:rsidRPr="007A04C7">
        <w:rPr>
          <w:color w:val="auto"/>
        </w:rPr>
        <w:t xml:space="preserve">Клиента перед Сотрудниками, относящиеся </w:t>
      </w:r>
      <w:r w:rsidR="00FE7D92" w:rsidRPr="007A04C7">
        <w:rPr>
          <w:color w:val="auto"/>
        </w:rPr>
        <w:t>к трудовым отношениям в соответствии с</w:t>
      </w:r>
      <w:r w:rsidR="000D30D8" w:rsidRPr="007A04C7">
        <w:rPr>
          <w:color w:val="auto"/>
        </w:rPr>
        <w:t xml:space="preserve"> законодательств</w:t>
      </w:r>
      <w:r w:rsidR="00FE7D92" w:rsidRPr="007A04C7">
        <w:rPr>
          <w:color w:val="auto"/>
        </w:rPr>
        <w:t>ом</w:t>
      </w:r>
      <w:r w:rsidR="000D30D8" w:rsidRPr="007A04C7">
        <w:rPr>
          <w:color w:val="auto"/>
        </w:rPr>
        <w:t xml:space="preserve"> Росс</w:t>
      </w:r>
      <w:r w:rsidR="00C75265" w:rsidRPr="007A04C7">
        <w:rPr>
          <w:color w:val="auto"/>
        </w:rPr>
        <w:t>и</w:t>
      </w:r>
      <w:r w:rsidR="0074746A" w:rsidRPr="007A04C7">
        <w:rPr>
          <w:color w:val="auto"/>
        </w:rPr>
        <w:t>йской Федерации.</w:t>
      </w:r>
    </w:p>
    <w:p w:rsidR="007408B6" w:rsidRPr="007A04C7" w:rsidRDefault="0078717C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</w:t>
      </w:r>
      <w:r w:rsidR="00500181">
        <w:rPr>
          <w:color w:val="auto"/>
        </w:rPr>
        <w:t>4</w:t>
      </w:r>
      <w:r w:rsidRPr="007A04C7">
        <w:rPr>
          <w:color w:val="auto"/>
        </w:rPr>
        <w:t xml:space="preserve">. </w:t>
      </w:r>
      <w:r w:rsidR="00007686" w:rsidRPr="007A04C7">
        <w:rPr>
          <w:color w:val="auto"/>
        </w:rPr>
        <w:t xml:space="preserve">Для </w:t>
      </w:r>
      <w:r w:rsidR="003C4D9D" w:rsidRPr="007A04C7">
        <w:rPr>
          <w:color w:val="auto"/>
        </w:rPr>
        <w:t xml:space="preserve">зачисления денежных средств на Счета </w:t>
      </w:r>
      <w:r w:rsidR="00007686" w:rsidRPr="007A04C7">
        <w:rPr>
          <w:color w:val="auto"/>
        </w:rPr>
        <w:t>Сотрудников-резидентов и Сотрудников-нерезидентов Клиент предоставляет в Банк отдельные Платежные поручения и</w:t>
      </w:r>
      <w:r w:rsidR="003C4D9D" w:rsidRPr="007A04C7">
        <w:rPr>
          <w:color w:val="auto"/>
        </w:rPr>
        <w:t xml:space="preserve"> отдельные</w:t>
      </w:r>
      <w:r w:rsidR="00007686" w:rsidRPr="007A04C7">
        <w:rPr>
          <w:color w:val="auto"/>
        </w:rPr>
        <w:t xml:space="preserve"> Реестры на зачисление</w:t>
      </w:r>
      <w:r w:rsidR="003C4D9D" w:rsidRPr="007A04C7">
        <w:rPr>
          <w:color w:val="auto"/>
        </w:rPr>
        <w:t xml:space="preserve"> к ним</w:t>
      </w:r>
      <w:r w:rsidR="00007686" w:rsidRPr="007A04C7">
        <w:rPr>
          <w:color w:val="auto"/>
        </w:rPr>
        <w:t>.</w:t>
      </w:r>
    </w:p>
    <w:p w:rsidR="00C75265" w:rsidRPr="007A04C7" w:rsidRDefault="007408B6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</w:t>
      </w:r>
      <w:r w:rsidR="00500181">
        <w:rPr>
          <w:color w:val="auto"/>
        </w:rPr>
        <w:t>5</w:t>
      </w:r>
      <w:r w:rsidRPr="007A04C7">
        <w:rPr>
          <w:color w:val="auto"/>
        </w:rPr>
        <w:t>. Если в соответствии с требованиями валютного законодательства  в Платежном поручении необходимо указать код вида валютной операции, К</w:t>
      </w:r>
      <w:r w:rsidR="00021A24" w:rsidRPr="007A04C7">
        <w:rPr>
          <w:color w:val="auto"/>
        </w:rPr>
        <w:t>лиент указывает его в назначении платежа в формате {</w:t>
      </w:r>
      <w:r w:rsidR="00021A24" w:rsidRPr="007A04C7">
        <w:rPr>
          <w:color w:val="auto"/>
          <w:lang w:val="en-US"/>
        </w:rPr>
        <w:t>VO</w:t>
      </w:r>
      <w:r w:rsidR="00021A24" w:rsidRPr="007A04C7">
        <w:rPr>
          <w:color w:val="auto"/>
        </w:rPr>
        <w:t>*****}.</w:t>
      </w:r>
    </w:p>
    <w:p w:rsidR="00007686" w:rsidRPr="007A04C7" w:rsidRDefault="00007686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</w:t>
      </w:r>
      <w:r w:rsidR="00500181">
        <w:rPr>
          <w:color w:val="auto"/>
        </w:rPr>
        <w:t>6</w:t>
      </w:r>
      <w:r w:rsidRPr="007A04C7">
        <w:rPr>
          <w:color w:val="auto"/>
        </w:rPr>
        <w:t xml:space="preserve">. К одному Платежному поручению на общую сумму Реестра на зачисление, оформленного Клиентом </w:t>
      </w:r>
      <w:r w:rsidR="006355C7" w:rsidRPr="007A04C7">
        <w:rPr>
          <w:color w:val="auto"/>
        </w:rPr>
        <w:t>согласно п.3.</w:t>
      </w:r>
      <w:r w:rsidR="00500181">
        <w:rPr>
          <w:color w:val="auto"/>
        </w:rPr>
        <w:t>3</w:t>
      </w:r>
      <w:r w:rsidR="006355C7" w:rsidRPr="007A04C7">
        <w:rPr>
          <w:color w:val="auto"/>
        </w:rPr>
        <w:t>. настоящи</w:t>
      </w:r>
      <w:r w:rsidR="00EB0C09">
        <w:rPr>
          <w:color w:val="auto"/>
        </w:rPr>
        <w:t>х</w:t>
      </w:r>
      <w:r w:rsidR="006355C7" w:rsidRPr="007A04C7">
        <w:rPr>
          <w:color w:val="auto"/>
        </w:rPr>
        <w:t xml:space="preserve"> Условий, может прилагаться только один Реестр на зачисление.</w:t>
      </w:r>
    </w:p>
    <w:p w:rsidR="004837AD" w:rsidRPr="007A04C7" w:rsidRDefault="006355C7" w:rsidP="003C21B6">
      <w:pPr>
        <w:pStyle w:val="Default"/>
        <w:spacing w:after="19"/>
        <w:ind w:right="-1"/>
        <w:jc w:val="both"/>
        <w:rPr>
          <w:bCs/>
          <w:color w:val="auto"/>
        </w:rPr>
      </w:pPr>
      <w:r w:rsidRPr="007A04C7">
        <w:rPr>
          <w:color w:val="auto"/>
        </w:rPr>
        <w:t>3.</w:t>
      </w:r>
      <w:r w:rsidR="00500181">
        <w:rPr>
          <w:color w:val="auto"/>
        </w:rPr>
        <w:t>7</w:t>
      </w:r>
      <w:r w:rsidRPr="007A04C7">
        <w:rPr>
          <w:color w:val="auto"/>
        </w:rPr>
        <w:t>.</w:t>
      </w:r>
      <w:r w:rsidR="008E6686" w:rsidRPr="007A04C7">
        <w:rPr>
          <w:color w:val="auto"/>
        </w:rPr>
        <w:t xml:space="preserve"> </w:t>
      </w:r>
      <w:r w:rsidR="004837AD" w:rsidRPr="007A04C7">
        <w:rPr>
          <w:bCs/>
          <w:color w:val="auto"/>
        </w:rPr>
        <w:t>При обслуживании Клиента с использованием Системы «Банк-Клиент» Реестр на выпуск карт/Реестр на зачисление передается в Банк посредством Системы «Банк-Клиент» в виде электронного документа, подписанного электронной</w:t>
      </w:r>
      <w:proofErr w:type="gramStart"/>
      <w:r w:rsidR="004837AD" w:rsidRPr="007A04C7">
        <w:rPr>
          <w:bCs/>
          <w:color w:val="auto"/>
        </w:rPr>
        <w:t xml:space="preserve"> (-</w:t>
      </w:r>
      <w:proofErr w:type="spellStart"/>
      <w:proofErr w:type="gramEnd"/>
      <w:r w:rsidR="004837AD" w:rsidRPr="007A04C7">
        <w:rPr>
          <w:bCs/>
          <w:color w:val="auto"/>
        </w:rPr>
        <w:t>ыми</w:t>
      </w:r>
      <w:proofErr w:type="spellEnd"/>
      <w:r w:rsidR="004837AD" w:rsidRPr="007A04C7">
        <w:rPr>
          <w:bCs/>
          <w:color w:val="auto"/>
        </w:rPr>
        <w:t>) подписью (-</w:t>
      </w:r>
      <w:proofErr w:type="spellStart"/>
      <w:r w:rsidR="004837AD" w:rsidRPr="007A04C7">
        <w:rPr>
          <w:bCs/>
          <w:color w:val="auto"/>
        </w:rPr>
        <w:t>ями</w:t>
      </w:r>
      <w:proofErr w:type="spellEnd"/>
      <w:r w:rsidR="004837AD" w:rsidRPr="007A04C7">
        <w:rPr>
          <w:bCs/>
          <w:color w:val="auto"/>
        </w:rPr>
        <w:t>) уполномоченного (-ых) лица (лиц) Клиента.</w:t>
      </w:r>
    </w:p>
    <w:p w:rsidR="004837AD" w:rsidRPr="007A04C7" w:rsidRDefault="004837AD" w:rsidP="003C21B6">
      <w:pPr>
        <w:pStyle w:val="Default"/>
        <w:spacing w:after="19"/>
        <w:ind w:right="-1" w:firstLine="567"/>
        <w:jc w:val="both"/>
        <w:rPr>
          <w:bCs/>
          <w:color w:val="auto"/>
        </w:rPr>
      </w:pPr>
      <w:r w:rsidRPr="007A04C7">
        <w:rPr>
          <w:bCs/>
          <w:color w:val="auto"/>
        </w:rPr>
        <w:t xml:space="preserve">В противном случае Реестр на выпуск карт/Реестр на зачисление предоставляется в Банк на </w:t>
      </w:r>
      <w:r w:rsidRPr="009D7513">
        <w:rPr>
          <w:bCs/>
          <w:color w:val="auto"/>
        </w:rPr>
        <w:t>бумажном носителе</w:t>
      </w:r>
      <w:r w:rsidR="009D7513" w:rsidRPr="009D7513">
        <w:rPr>
          <w:bCs/>
          <w:color w:val="auto"/>
        </w:rPr>
        <w:t xml:space="preserve"> по формам, указанным</w:t>
      </w:r>
      <w:r w:rsidR="00B14398" w:rsidRPr="009D7513">
        <w:rPr>
          <w:bCs/>
          <w:color w:val="auto"/>
        </w:rPr>
        <w:t xml:space="preserve"> в Приложении №</w:t>
      </w:r>
      <w:r w:rsidR="007E138B">
        <w:rPr>
          <w:bCs/>
          <w:color w:val="auto"/>
        </w:rPr>
        <w:t xml:space="preserve">4 </w:t>
      </w:r>
      <w:r w:rsidR="009D7513" w:rsidRPr="009D7513">
        <w:rPr>
          <w:bCs/>
          <w:color w:val="auto"/>
        </w:rPr>
        <w:t>и Приложении №</w:t>
      </w:r>
      <w:r w:rsidR="007E138B">
        <w:rPr>
          <w:bCs/>
          <w:color w:val="auto"/>
        </w:rPr>
        <w:t>5</w:t>
      </w:r>
      <w:r w:rsidR="009D7513" w:rsidRPr="009D7513">
        <w:rPr>
          <w:bCs/>
          <w:color w:val="auto"/>
        </w:rPr>
        <w:t xml:space="preserve"> настоящих Условий. К</w:t>
      </w:r>
      <w:r w:rsidRPr="00CB2714">
        <w:rPr>
          <w:bCs/>
          <w:color w:val="auto"/>
        </w:rPr>
        <w:t>аждый лист Реестра на выпуск</w:t>
      </w:r>
      <w:r w:rsidR="00C547D2" w:rsidRPr="00CB2714">
        <w:rPr>
          <w:bCs/>
          <w:color w:val="auto"/>
        </w:rPr>
        <w:t xml:space="preserve"> карт</w:t>
      </w:r>
      <w:r w:rsidRPr="00CB2714">
        <w:rPr>
          <w:bCs/>
          <w:color w:val="auto"/>
        </w:rPr>
        <w:t>/Реестра на зачисление подписывается уполномоченным лицом</w:t>
      </w:r>
      <w:r w:rsidRPr="007A04C7">
        <w:rPr>
          <w:bCs/>
          <w:color w:val="auto"/>
        </w:rPr>
        <w:t xml:space="preserve"> Клиента с проставлением печати, либо соответствующая подпись и печать проставляются на последнем листе прошитого Реестра на выпуск</w:t>
      </w:r>
      <w:r w:rsidR="00C547D2" w:rsidRPr="007A04C7">
        <w:rPr>
          <w:bCs/>
          <w:color w:val="auto"/>
        </w:rPr>
        <w:t xml:space="preserve"> карт</w:t>
      </w:r>
      <w:r w:rsidRPr="007A04C7">
        <w:rPr>
          <w:bCs/>
          <w:color w:val="auto"/>
        </w:rPr>
        <w:t xml:space="preserve">/Реестра на зачисление. Одновременно с предоставлением Реестра на выпуск карт/Реестра на зачисление </w:t>
      </w:r>
      <w:r w:rsidR="00C547D2" w:rsidRPr="007A04C7">
        <w:rPr>
          <w:bCs/>
          <w:color w:val="auto"/>
        </w:rPr>
        <w:t xml:space="preserve">на бумажном носителе </w:t>
      </w:r>
      <w:r w:rsidRPr="007A04C7">
        <w:rPr>
          <w:bCs/>
          <w:color w:val="auto"/>
        </w:rPr>
        <w:t xml:space="preserve">Клиент предоставляет </w:t>
      </w:r>
      <w:proofErr w:type="gramStart"/>
      <w:r w:rsidRPr="007A04C7">
        <w:rPr>
          <w:bCs/>
          <w:color w:val="auto"/>
        </w:rPr>
        <w:t xml:space="preserve">в Банк </w:t>
      </w:r>
      <w:r w:rsidR="009F4919" w:rsidRPr="007A04C7">
        <w:rPr>
          <w:bCs/>
          <w:color w:val="auto"/>
        </w:rPr>
        <w:t>Реестр на выпуск карт/Реестр на зачисление в электронном виде</w:t>
      </w:r>
      <w:r w:rsidR="009A58DC" w:rsidRPr="007A04C7">
        <w:rPr>
          <w:bCs/>
          <w:color w:val="auto"/>
        </w:rPr>
        <w:t xml:space="preserve"> на внешнем носителе</w:t>
      </w:r>
      <w:proofErr w:type="gramEnd"/>
      <w:r w:rsidR="009A58DC" w:rsidRPr="007A04C7">
        <w:rPr>
          <w:bCs/>
          <w:color w:val="auto"/>
        </w:rPr>
        <w:t xml:space="preserve"> информации.</w:t>
      </w:r>
    </w:p>
    <w:p w:rsidR="00FB7652" w:rsidRPr="00E405F8" w:rsidRDefault="00BA4D2F" w:rsidP="003C21B6">
      <w:pPr>
        <w:pStyle w:val="Default"/>
        <w:spacing w:after="19"/>
        <w:ind w:right="-1"/>
        <w:jc w:val="both"/>
        <w:rPr>
          <w:color w:val="auto"/>
        </w:rPr>
      </w:pPr>
      <w:r w:rsidRPr="00E405F8">
        <w:rPr>
          <w:color w:val="auto"/>
        </w:rPr>
        <w:t>3.</w:t>
      </w:r>
      <w:r w:rsidR="00500181" w:rsidRPr="00E405F8">
        <w:rPr>
          <w:color w:val="auto"/>
        </w:rPr>
        <w:t>8</w:t>
      </w:r>
      <w:r w:rsidRPr="00A06F7D">
        <w:rPr>
          <w:color w:val="auto"/>
        </w:rPr>
        <w:t xml:space="preserve">. </w:t>
      </w:r>
      <w:r w:rsidR="00674BBF">
        <w:rPr>
          <w:color w:val="auto"/>
        </w:rPr>
        <w:t xml:space="preserve">Банк </w:t>
      </w:r>
      <w:r w:rsidR="008C4981" w:rsidRPr="00E405F8">
        <w:rPr>
          <w:color w:val="auto"/>
        </w:rPr>
        <w:t>отказывает Клиенту в приеме к исполнению Платежного поручения</w:t>
      </w:r>
      <w:r w:rsidR="001C269D">
        <w:rPr>
          <w:color w:val="auto"/>
        </w:rPr>
        <w:t xml:space="preserve"> </w:t>
      </w:r>
      <w:r w:rsidR="008C4981" w:rsidRPr="00E405F8">
        <w:rPr>
          <w:color w:val="auto"/>
        </w:rPr>
        <w:t>на общую сум</w:t>
      </w:r>
      <w:r w:rsidR="00320729" w:rsidRPr="00A06F7D">
        <w:rPr>
          <w:color w:val="auto"/>
        </w:rPr>
        <w:t>му Р</w:t>
      </w:r>
      <w:r w:rsidR="008C4981" w:rsidRPr="00A06F7D">
        <w:rPr>
          <w:color w:val="auto"/>
        </w:rPr>
        <w:t>еестр</w:t>
      </w:r>
      <w:r w:rsidR="00E609CC" w:rsidRPr="00A06F7D">
        <w:rPr>
          <w:color w:val="auto"/>
        </w:rPr>
        <w:t>а</w:t>
      </w:r>
      <w:r w:rsidR="008C4981" w:rsidRPr="00A06F7D">
        <w:rPr>
          <w:color w:val="auto"/>
        </w:rPr>
        <w:t xml:space="preserve"> </w:t>
      </w:r>
      <w:r w:rsidR="00320729" w:rsidRPr="00A06F7D">
        <w:rPr>
          <w:color w:val="auto"/>
        </w:rPr>
        <w:t>на зачисление</w:t>
      </w:r>
      <w:r w:rsidR="00FB5449">
        <w:rPr>
          <w:color w:val="auto"/>
        </w:rPr>
        <w:t xml:space="preserve"> </w:t>
      </w:r>
      <w:r w:rsidR="002A1A01">
        <w:rPr>
          <w:color w:val="auto"/>
        </w:rPr>
        <w:t>и/</w:t>
      </w:r>
      <w:r w:rsidR="00674BBF">
        <w:rPr>
          <w:color w:val="auto"/>
        </w:rPr>
        <w:t xml:space="preserve">или осуществляет возврат денежных средств по Платежному поручению, </w:t>
      </w:r>
      <w:r w:rsidR="008C4981" w:rsidRPr="00E405F8">
        <w:rPr>
          <w:color w:val="auto"/>
        </w:rPr>
        <w:t>в следующих случаях:</w:t>
      </w:r>
    </w:p>
    <w:p w:rsidR="008F2893" w:rsidRPr="00A06F7D" w:rsidRDefault="008F2893" w:rsidP="003C21B6">
      <w:pPr>
        <w:pStyle w:val="Default"/>
        <w:spacing w:after="16"/>
        <w:ind w:right="-1"/>
        <w:jc w:val="both"/>
        <w:rPr>
          <w:color w:val="auto"/>
        </w:rPr>
      </w:pPr>
      <w:r w:rsidRPr="00A06F7D">
        <w:rPr>
          <w:color w:val="auto"/>
        </w:rPr>
        <w:t>- не поступления в Банк Реестра на зачисление;</w:t>
      </w:r>
    </w:p>
    <w:p w:rsidR="008C4981" w:rsidRPr="00A06F7D" w:rsidRDefault="00275335" w:rsidP="003C21B6">
      <w:pPr>
        <w:pStyle w:val="Default"/>
        <w:spacing w:after="16"/>
        <w:ind w:right="-1"/>
        <w:jc w:val="both"/>
        <w:rPr>
          <w:color w:val="auto"/>
        </w:rPr>
      </w:pPr>
      <w:r w:rsidRPr="00A06F7D">
        <w:rPr>
          <w:color w:val="auto"/>
        </w:rPr>
        <w:t xml:space="preserve">- </w:t>
      </w:r>
      <w:r w:rsidR="008C4981" w:rsidRPr="00A06F7D">
        <w:rPr>
          <w:color w:val="auto"/>
        </w:rPr>
        <w:t xml:space="preserve">несоответствия поступившего Реестра на зачисление требованиям настоящих Условий и/или Платежному поручению; </w:t>
      </w:r>
    </w:p>
    <w:p w:rsidR="008C4981" w:rsidRPr="00A06F7D" w:rsidRDefault="008C4981" w:rsidP="003C21B6">
      <w:pPr>
        <w:pStyle w:val="Default"/>
        <w:spacing w:after="16"/>
        <w:ind w:right="-1"/>
        <w:jc w:val="both"/>
        <w:rPr>
          <w:color w:val="auto"/>
        </w:rPr>
      </w:pPr>
      <w:r w:rsidRPr="00A06F7D">
        <w:rPr>
          <w:color w:val="auto"/>
        </w:rPr>
        <w:t xml:space="preserve">- неоплаты Клиентом услуг Банка по зачислению сумм денежных средств на Счета Сотрудников в соответствии с Тарифами; </w:t>
      </w:r>
    </w:p>
    <w:p w:rsidR="008C4981" w:rsidRPr="00A06F7D" w:rsidRDefault="008C4981" w:rsidP="003C21B6">
      <w:pPr>
        <w:pStyle w:val="Default"/>
        <w:spacing w:after="16"/>
        <w:ind w:right="-1"/>
        <w:jc w:val="both"/>
        <w:rPr>
          <w:color w:val="auto"/>
        </w:rPr>
      </w:pPr>
      <w:r w:rsidRPr="00A06F7D">
        <w:rPr>
          <w:color w:val="auto"/>
        </w:rPr>
        <w:t xml:space="preserve">- наличия электронных вирусов или невозможности прочтения Реестра на зачисление соответствующими программными средствами; </w:t>
      </w:r>
    </w:p>
    <w:p w:rsidR="008C4981" w:rsidRPr="00A06F7D" w:rsidRDefault="008C4981" w:rsidP="003C21B6">
      <w:pPr>
        <w:pStyle w:val="Default"/>
        <w:spacing w:after="16"/>
        <w:ind w:right="-1"/>
        <w:jc w:val="both"/>
        <w:rPr>
          <w:color w:val="auto"/>
        </w:rPr>
      </w:pPr>
      <w:r w:rsidRPr="00A06F7D">
        <w:rPr>
          <w:color w:val="auto"/>
        </w:rPr>
        <w:t>- наличия в Реестре на зачисление некорректной информации (ФИО клиента, номер Счета);</w:t>
      </w:r>
    </w:p>
    <w:p w:rsidR="008C4981" w:rsidRPr="00A06F7D" w:rsidRDefault="008C4981" w:rsidP="003C21B6">
      <w:pPr>
        <w:pStyle w:val="Default"/>
        <w:ind w:right="-1"/>
        <w:jc w:val="both"/>
        <w:rPr>
          <w:color w:val="auto"/>
        </w:rPr>
      </w:pPr>
      <w:r w:rsidRPr="00A06F7D">
        <w:rPr>
          <w:color w:val="auto"/>
        </w:rPr>
        <w:t xml:space="preserve">- наличия в одном </w:t>
      </w:r>
      <w:r w:rsidR="009A6B54" w:rsidRPr="00A06F7D">
        <w:rPr>
          <w:color w:val="auto"/>
        </w:rPr>
        <w:t>Р</w:t>
      </w:r>
      <w:r w:rsidRPr="00A06F7D">
        <w:rPr>
          <w:color w:val="auto"/>
        </w:rPr>
        <w:t>еестре</w:t>
      </w:r>
      <w:r w:rsidR="009A6B54" w:rsidRPr="00A06F7D">
        <w:rPr>
          <w:color w:val="auto"/>
        </w:rPr>
        <w:t xml:space="preserve"> на зачисление</w:t>
      </w:r>
      <w:r w:rsidRPr="00A06F7D">
        <w:rPr>
          <w:color w:val="auto"/>
        </w:rPr>
        <w:t xml:space="preserve"> однов</w:t>
      </w:r>
      <w:r w:rsidR="009A6B54" w:rsidRPr="00A06F7D">
        <w:rPr>
          <w:color w:val="auto"/>
        </w:rPr>
        <w:t>ременно данных Сотрудников-резидентов и Сотру</w:t>
      </w:r>
      <w:r w:rsidR="00320729" w:rsidRPr="00A06F7D">
        <w:rPr>
          <w:color w:val="auto"/>
        </w:rPr>
        <w:t>дников-нерезидентов</w:t>
      </w:r>
      <w:r w:rsidR="00A51627" w:rsidRPr="00A06F7D">
        <w:rPr>
          <w:color w:val="auto"/>
        </w:rPr>
        <w:t>;</w:t>
      </w:r>
    </w:p>
    <w:p w:rsidR="00F9795E" w:rsidRPr="00A06F7D" w:rsidRDefault="00F9795E" w:rsidP="003C21B6">
      <w:pPr>
        <w:pStyle w:val="Default"/>
        <w:ind w:right="-1"/>
        <w:jc w:val="both"/>
        <w:rPr>
          <w:color w:val="auto"/>
        </w:rPr>
      </w:pPr>
      <w:r w:rsidRPr="00A06F7D">
        <w:rPr>
          <w:color w:val="auto"/>
        </w:rPr>
        <w:t>- если на момент зачисления денежных сре</w:t>
      </w:r>
      <w:proofErr w:type="gramStart"/>
      <w:r w:rsidRPr="00A06F7D">
        <w:rPr>
          <w:color w:val="auto"/>
        </w:rPr>
        <w:t>дств Сч</w:t>
      </w:r>
      <w:proofErr w:type="gramEnd"/>
      <w:r w:rsidRPr="00A06F7D">
        <w:rPr>
          <w:color w:val="auto"/>
        </w:rPr>
        <w:t>ет Сотрудника закрыт;</w:t>
      </w:r>
    </w:p>
    <w:p w:rsidR="009F4919" w:rsidRPr="007A04C7" w:rsidRDefault="009F4919" w:rsidP="003C21B6">
      <w:pPr>
        <w:pStyle w:val="Default"/>
        <w:ind w:right="-1"/>
        <w:jc w:val="both"/>
        <w:rPr>
          <w:color w:val="auto"/>
        </w:rPr>
      </w:pPr>
      <w:r w:rsidRPr="00A06F7D">
        <w:rPr>
          <w:color w:val="auto"/>
        </w:rPr>
        <w:t>- несоответствия Платежного поручения требованиям настоящих Условий и/или законодательству РФ</w:t>
      </w:r>
      <w:r w:rsidR="00A06F7D" w:rsidRPr="00C701A4">
        <w:rPr>
          <w:color w:val="auto"/>
        </w:rPr>
        <w:t>.</w:t>
      </w:r>
    </w:p>
    <w:p w:rsidR="00A013ED" w:rsidRDefault="00A013ED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Частичное исполнение П</w:t>
      </w:r>
      <w:r w:rsidR="00BA4D2F" w:rsidRPr="007A04C7">
        <w:rPr>
          <w:color w:val="auto"/>
        </w:rPr>
        <w:t>латежн</w:t>
      </w:r>
      <w:r w:rsidRPr="007A04C7">
        <w:rPr>
          <w:color w:val="auto"/>
        </w:rPr>
        <w:t>ого поручения на общую сумму с Р</w:t>
      </w:r>
      <w:r w:rsidR="00BA4D2F" w:rsidRPr="007A04C7">
        <w:rPr>
          <w:color w:val="auto"/>
        </w:rPr>
        <w:t xml:space="preserve">еестром </w:t>
      </w:r>
      <w:r w:rsidRPr="007A04C7">
        <w:rPr>
          <w:color w:val="auto"/>
        </w:rPr>
        <w:t xml:space="preserve">на зачисление </w:t>
      </w:r>
      <w:r w:rsidR="00BA4D2F" w:rsidRPr="007A04C7">
        <w:rPr>
          <w:color w:val="auto"/>
        </w:rPr>
        <w:t xml:space="preserve">не осуществляется. </w:t>
      </w:r>
    </w:p>
    <w:p w:rsidR="00674BBF" w:rsidRPr="007A04C7" w:rsidRDefault="00674BBF" w:rsidP="003C21B6">
      <w:pPr>
        <w:pStyle w:val="Default"/>
        <w:spacing w:after="19"/>
        <w:ind w:right="-1"/>
        <w:jc w:val="both"/>
        <w:rPr>
          <w:color w:val="auto"/>
        </w:rPr>
      </w:pPr>
      <w:r>
        <w:rPr>
          <w:color w:val="auto"/>
        </w:rPr>
        <w:t>3.9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 xml:space="preserve"> случаях, указанных в п. 3.8. Условий, Банк осуществляет возврат денежных средств не позднее 5 (пяти) рабочих дней, </w:t>
      </w:r>
      <w:r w:rsidRPr="00A03EAF">
        <w:t>следующих за днем поступления в  Банк денежных средств по Платежному поручению</w:t>
      </w:r>
      <w:r>
        <w:t>.</w:t>
      </w:r>
      <w:r>
        <w:rPr>
          <w:color w:val="auto"/>
        </w:rPr>
        <w:t xml:space="preserve"> </w:t>
      </w:r>
    </w:p>
    <w:p w:rsidR="00AC02DB" w:rsidRPr="007A04C7" w:rsidRDefault="003F01D3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</w:t>
      </w:r>
      <w:r w:rsidR="00674BBF">
        <w:rPr>
          <w:color w:val="auto"/>
        </w:rPr>
        <w:t>10</w:t>
      </w:r>
      <w:r w:rsidRPr="007A04C7">
        <w:rPr>
          <w:color w:val="auto"/>
        </w:rPr>
        <w:t xml:space="preserve">. </w:t>
      </w:r>
      <w:r w:rsidR="00BA4D2F" w:rsidRPr="007A04C7">
        <w:rPr>
          <w:color w:val="auto"/>
        </w:rPr>
        <w:t xml:space="preserve">Зачисление денежных средств на Счета </w:t>
      </w:r>
      <w:r w:rsidRPr="007A04C7">
        <w:rPr>
          <w:color w:val="auto"/>
        </w:rPr>
        <w:t>Сотрудников</w:t>
      </w:r>
      <w:r w:rsidR="00BA4D2F" w:rsidRPr="007A04C7">
        <w:rPr>
          <w:color w:val="auto"/>
        </w:rPr>
        <w:t xml:space="preserve"> осуществляется Банком по реквизитам, указанным Клиентом в Реестре</w:t>
      </w:r>
      <w:r w:rsidRPr="007A04C7">
        <w:rPr>
          <w:color w:val="auto"/>
        </w:rPr>
        <w:t xml:space="preserve"> на зачисление</w:t>
      </w:r>
      <w:r w:rsidR="00BA4D2F" w:rsidRPr="007A04C7">
        <w:rPr>
          <w:color w:val="auto"/>
        </w:rPr>
        <w:t>. Ответственность за содержание Реестра</w:t>
      </w:r>
      <w:r w:rsidRPr="007A04C7">
        <w:rPr>
          <w:color w:val="auto"/>
        </w:rPr>
        <w:t xml:space="preserve"> на зачисление</w:t>
      </w:r>
      <w:r w:rsidR="00BA4D2F" w:rsidRPr="007A04C7">
        <w:rPr>
          <w:color w:val="auto"/>
        </w:rPr>
        <w:t>, в том числе соответствие в Реестре</w:t>
      </w:r>
      <w:r w:rsidRPr="007A04C7">
        <w:rPr>
          <w:color w:val="auto"/>
        </w:rPr>
        <w:t xml:space="preserve"> на зачисление</w:t>
      </w:r>
      <w:r w:rsidR="00BA4D2F" w:rsidRPr="007A04C7">
        <w:rPr>
          <w:color w:val="auto"/>
        </w:rPr>
        <w:t xml:space="preserve"> каждому </w:t>
      </w:r>
      <w:r w:rsidRPr="007A04C7">
        <w:rPr>
          <w:color w:val="auto"/>
        </w:rPr>
        <w:t>Сотруднику</w:t>
      </w:r>
      <w:r w:rsidR="00BA4D2F" w:rsidRPr="007A04C7">
        <w:rPr>
          <w:color w:val="auto"/>
        </w:rPr>
        <w:t xml:space="preserve"> его номера Счета, ФИО и суммы,</w:t>
      </w:r>
      <w:r w:rsidRPr="007A04C7">
        <w:rPr>
          <w:color w:val="auto"/>
        </w:rPr>
        <w:t xml:space="preserve"> подлежащей зачислению на Счет Сотрудника</w:t>
      </w:r>
      <w:r w:rsidR="00BA4D2F" w:rsidRPr="007A04C7">
        <w:rPr>
          <w:color w:val="auto"/>
        </w:rPr>
        <w:t xml:space="preserve">, несет Клиент. </w:t>
      </w:r>
      <w:r w:rsidR="00AC02DB" w:rsidRPr="007A04C7">
        <w:rPr>
          <w:color w:val="auto"/>
        </w:rPr>
        <w:t>3.1</w:t>
      </w:r>
      <w:r w:rsidR="00674BBF">
        <w:rPr>
          <w:color w:val="auto"/>
        </w:rPr>
        <w:t>1</w:t>
      </w:r>
      <w:r w:rsidR="00BA4D2F" w:rsidRPr="007A04C7">
        <w:rPr>
          <w:color w:val="auto"/>
        </w:rPr>
        <w:t>.</w:t>
      </w:r>
      <w:r w:rsidR="00AC02DB" w:rsidRPr="007A04C7">
        <w:rPr>
          <w:color w:val="auto"/>
        </w:rPr>
        <w:t xml:space="preserve"> </w:t>
      </w:r>
      <w:r w:rsidR="00BA4D2F" w:rsidRPr="007A04C7">
        <w:rPr>
          <w:color w:val="auto"/>
        </w:rPr>
        <w:t xml:space="preserve"> </w:t>
      </w:r>
      <w:r w:rsidR="00AC02DB" w:rsidRPr="007A04C7">
        <w:rPr>
          <w:color w:val="auto"/>
        </w:rPr>
        <w:t>При использовании в расчетах открытого в Банке банковского счета Клиента Банк осуществляет зачисление денежных средств на Счета Сотрудников не позднее рабочего дня (по московскому времени), следующего за днем поступления в Банк надлежащим образом оформленных документов, указанных в п.3.</w:t>
      </w:r>
      <w:r w:rsidR="00500181">
        <w:rPr>
          <w:color w:val="auto"/>
        </w:rPr>
        <w:t>3</w:t>
      </w:r>
      <w:r w:rsidR="00AC02DB" w:rsidRPr="007A04C7">
        <w:rPr>
          <w:color w:val="auto"/>
        </w:rPr>
        <w:t>. настоящих Условий, с учетом положений п.3.</w:t>
      </w:r>
      <w:r w:rsidR="00500181">
        <w:rPr>
          <w:color w:val="auto"/>
        </w:rPr>
        <w:t>8</w:t>
      </w:r>
      <w:r w:rsidR="00AC02DB" w:rsidRPr="007A04C7">
        <w:rPr>
          <w:color w:val="auto"/>
        </w:rPr>
        <w:t>. настоящих Условий.</w:t>
      </w:r>
    </w:p>
    <w:p w:rsidR="00AC02DB" w:rsidRPr="007A04C7" w:rsidRDefault="00AC02DB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color w:val="auto"/>
        </w:rPr>
        <w:t>3.1</w:t>
      </w:r>
      <w:r w:rsidR="00674BBF">
        <w:rPr>
          <w:color w:val="auto"/>
        </w:rPr>
        <w:t>2</w:t>
      </w:r>
      <w:r w:rsidRPr="007A04C7">
        <w:rPr>
          <w:color w:val="auto"/>
        </w:rPr>
        <w:t xml:space="preserve">. </w:t>
      </w:r>
      <w:proofErr w:type="gramStart"/>
      <w:r w:rsidR="00F9795E" w:rsidRPr="007A04C7">
        <w:rPr>
          <w:color w:val="auto"/>
        </w:rPr>
        <w:t xml:space="preserve">При использовании в расчетах банковского счета Клиента, открытого в другой кредитной организации, Банк </w:t>
      </w:r>
      <w:r w:rsidRPr="007A04C7">
        <w:rPr>
          <w:color w:val="auto"/>
        </w:rPr>
        <w:t>зачисл</w:t>
      </w:r>
      <w:r w:rsidR="008B2A34" w:rsidRPr="007A04C7">
        <w:rPr>
          <w:color w:val="auto"/>
        </w:rPr>
        <w:t>яет денежные средства на Счета</w:t>
      </w:r>
      <w:r w:rsidRPr="007A04C7">
        <w:rPr>
          <w:color w:val="auto"/>
        </w:rPr>
        <w:t xml:space="preserve"> не позднее рабочего дня (по </w:t>
      </w:r>
      <w:r w:rsidR="008B2A34" w:rsidRPr="007A04C7">
        <w:rPr>
          <w:color w:val="auto"/>
        </w:rPr>
        <w:t>м</w:t>
      </w:r>
      <w:r w:rsidRPr="007A04C7">
        <w:rPr>
          <w:color w:val="auto"/>
        </w:rPr>
        <w:t>осковскому времени), следующего за днем зачисления общей суммы денежных средств, подлежащих зачислению, на корреспондентский счет Банка при условии предоставления в Банк в установленном порядке Реестра</w:t>
      </w:r>
      <w:r w:rsidR="00F9795E" w:rsidRPr="007A04C7">
        <w:rPr>
          <w:color w:val="auto"/>
        </w:rPr>
        <w:t xml:space="preserve"> на зачисление</w:t>
      </w:r>
      <w:r w:rsidRPr="007A04C7">
        <w:rPr>
          <w:color w:val="auto"/>
        </w:rPr>
        <w:t>.</w:t>
      </w:r>
      <w:proofErr w:type="gramEnd"/>
    </w:p>
    <w:p w:rsidR="008B2A34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3.</w:t>
      </w:r>
      <w:r w:rsidR="008B2A34" w:rsidRPr="007A04C7">
        <w:rPr>
          <w:bCs/>
          <w:color w:val="auto"/>
        </w:rPr>
        <w:t>1</w:t>
      </w:r>
      <w:r w:rsidR="00674BBF">
        <w:rPr>
          <w:bCs/>
          <w:color w:val="auto"/>
        </w:rPr>
        <w:t>3</w:t>
      </w:r>
      <w:r w:rsidRPr="007A04C7">
        <w:rPr>
          <w:bCs/>
          <w:color w:val="auto"/>
        </w:rPr>
        <w:t xml:space="preserve">. </w:t>
      </w:r>
      <w:r w:rsidRPr="007A04C7">
        <w:rPr>
          <w:color w:val="auto"/>
        </w:rPr>
        <w:t>Прием от Клиента Реестров</w:t>
      </w:r>
      <w:r w:rsidR="008B2A34" w:rsidRPr="007A04C7">
        <w:rPr>
          <w:color w:val="auto"/>
        </w:rPr>
        <w:t xml:space="preserve"> на зачисление</w:t>
      </w:r>
      <w:r w:rsidR="006B343C" w:rsidRPr="007A04C7">
        <w:rPr>
          <w:color w:val="auto"/>
        </w:rPr>
        <w:t>,</w:t>
      </w:r>
      <w:r w:rsidRPr="007A04C7">
        <w:rPr>
          <w:color w:val="auto"/>
        </w:rPr>
        <w:t xml:space="preserve"> Реестров на выпуск карт</w:t>
      </w:r>
      <w:r w:rsidR="006B343C" w:rsidRPr="007A04C7">
        <w:rPr>
          <w:color w:val="auto"/>
        </w:rPr>
        <w:t xml:space="preserve">, Платежных поручений </w:t>
      </w:r>
      <w:r w:rsidR="00D054DF" w:rsidRPr="007A04C7">
        <w:rPr>
          <w:color w:val="auto"/>
        </w:rPr>
        <w:t xml:space="preserve">осуществляется </w:t>
      </w:r>
      <w:proofErr w:type="gramStart"/>
      <w:r w:rsidR="00D054DF" w:rsidRPr="007A04C7">
        <w:rPr>
          <w:color w:val="auto"/>
        </w:rPr>
        <w:t>Банком</w:t>
      </w:r>
      <w:proofErr w:type="gramEnd"/>
      <w:r w:rsidR="00D054DF" w:rsidRPr="007A04C7">
        <w:rPr>
          <w:color w:val="auto"/>
        </w:rPr>
        <w:t xml:space="preserve"> согласно установленному Банком графику обслуживания Клиентов и продолжительности операционного дня. Время обслуживания Клиентов, а также продолжительность операционного дня устанавливаются внутренними документами Банка и доводятся до Клиентов путем размещения информации в местах обслуживания Клиентов и (или) на Сайте Банка.</w:t>
      </w:r>
    </w:p>
    <w:p w:rsidR="00D87A2B" w:rsidRPr="007A04C7" w:rsidRDefault="008B2A34" w:rsidP="00D054DF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A04C7">
        <w:rPr>
          <w:rFonts w:eastAsiaTheme="minorHAnsi"/>
          <w:sz w:val="24"/>
          <w:szCs w:val="24"/>
          <w:lang w:eastAsia="en-US"/>
        </w:rPr>
        <w:t xml:space="preserve">При </w:t>
      </w:r>
      <w:r w:rsidR="00492505" w:rsidRPr="007A04C7">
        <w:rPr>
          <w:rFonts w:eastAsiaTheme="minorHAnsi"/>
          <w:sz w:val="24"/>
          <w:szCs w:val="24"/>
          <w:lang w:eastAsia="en-US"/>
        </w:rPr>
        <w:t>получении Банком</w:t>
      </w:r>
      <w:r w:rsidRPr="007A04C7">
        <w:rPr>
          <w:rFonts w:eastAsiaTheme="minorHAnsi"/>
          <w:sz w:val="24"/>
          <w:szCs w:val="24"/>
          <w:lang w:eastAsia="en-US"/>
        </w:rPr>
        <w:t xml:space="preserve"> </w:t>
      </w:r>
      <w:r w:rsidR="00D87A2B" w:rsidRPr="007A04C7">
        <w:rPr>
          <w:sz w:val="24"/>
          <w:szCs w:val="24"/>
        </w:rPr>
        <w:t>Реестров</w:t>
      </w:r>
      <w:r w:rsidRPr="007A04C7">
        <w:rPr>
          <w:sz w:val="24"/>
          <w:szCs w:val="24"/>
        </w:rPr>
        <w:t xml:space="preserve"> на зачисление</w:t>
      </w:r>
      <w:r w:rsidR="00D87A2B" w:rsidRPr="007A04C7">
        <w:rPr>
          <w:sz w:val="24"/>
          <w:szCs w:val="24"/>
        </w:rPr>
        <w:t>, Реестров на выпуск карт</w:t>
      </w:r>
      <w:r w:rsidR="00FA0E4C" w:rsidRPr="007A04C7">
        <w:rPr>
          <w:sz w:val="24"/>
          <w:szCs w:val="24"/>
        </w:rPr>
        <w:t>, Платежных поручений</w:t>
      </w:r>
      <w:r w:rsidR="00D87A2B" w:rsidRPr="007A04C7">
        <w:rPr>
          <w:sz w:val="24"/>
          <w:szCs w:val="24"/>
        </w:rPr>
        <w:t xml:space="preserve"> после </w:t>
      </w:r>
      <w:r w:rsidR="00D054DF" w:rsidRPr="007A04C7">
        <w:rPr>
          <w:sz w:val="24"/>
          <w:szCs w:val="24"/>
        </w:rPr>
        <w:t>указанного</w:t>
      </w:r>
      <w:r w:rsidR="00D87A2B" w:rsidRPr="007A04C7">
        <w:rPr>
          <w:sz w:val="24"/>
          <w:szCs w:val="24"/>
        </w:rPr>
        <w:t xml:space="preserve"> времени Банк принимает их к обработке на следующий рабочий день (</w:t>
      </w:r>
      <w:r w:rsidRPr="007A04C7">
        <w:rPr>
          <w:sz w:val="24"/>
          <w:szCs w:val="24"/>
        </w:rPr>
        <w:t>документы</w:t>
      </w:r>
      <w:r w:rsidR="00D87A2B" w:rsidRPr="007A04C7">
        <w:rPr>
          <w:sz w:val="24"/>
          <w:szCs w:val="24"/>
        </w:rPr>
        <w:t xml:space="preserve"> счита</w:t>
      </w:r>
      <w:r w:rsidRPr="007A04C7">
        <w:rPr>
          <w:sz w:val="24"/>
          <w:szCs w:val="24"/>
        </w:rPr>
        <w:t>ю</w:t>
      </w:r>
      <w:r w:rsidR="00D87A2B" w:rsidRPr="007A04C7">
        <w:rPr>
          <w:sz w:val="24"/>
          <w:szCs w:val="24"/>
        </w:rPr>
        <w:t>тся полученным</w:t>
      </w:r>
      <w:r w:rsidRPr="007A04C7">
        <w:rPr>
          <w:sz w:val="24"/>
          <w:szCs w:val="24"/>
        </w:rPr>
        <w:t>и</w:t>
      </w:r>
      <w:r w:rsidR="00D87A2B" w:rsidRPr="007A04C7">
        <w:rPr>
          <w:sz w:val="24"/>
          <w:szCs w:val="24"/>
        </w:rPr>
        <w:t xml:space="preserve"> следующим рабочим днем). </w:t>
      </w:r>
    </w:p>
    <w:p w:rsidR="00BF1152" w:rsidRPr="007A04C7" w:rsidRDefault="00BF1152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5A7B42" w:rsidRPr="007A04C7" w:rsidRDefault="005A7B42" w:rsidP="003C21B6">
      <w:pPr>
        <w:pStyle w:val="Default"/>
        <w:ind w:right="-1"/>
        <w:jc w:val="center"/>
        <w:rPr>
          <w:b/>
          <w:bCs/>
          <w:color w:val="auto"/>
        </w:rPr>
      </w:pPr>
      <w:r w:rsidRPr="007A04C7">
        <w:rPr>
          <w:b/>
          <w:bCs/>
          <w:color w:val="auto"/>
        </w:rPr>
        <w:t>4. ВОЗНАГРАЖДЕНИЕ БАНКА И ПОРЯДОК ЕГО УПЛАТЫ</w:t>
      </w:r>
    </w:p>
    <w:p w:rsidR="00BF1152" w:rsidRPr="007A04C7" w:rsidRDefault="00BF1152" w:rsidP="003C21B6">
      <w:pPr>
        <w:pStyle w:val="Default"/>
        <w:ind w:right="-1"/>
        <w:jc w:val="both"/>
        <w:rPr>
          <w:color w:val="auto"/>
        </w:rPr>
      </w:pPr>
    </w:p>
    <w:p w:rsidR="005A7B42" w:rsidRPr="007A04C7" w:rsidRDefault="00BF1152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 xml:space="preserve">4.1. </w:t>
      </w:r>
      <w:r w:rsidR="005A7B42" w:rsidRPr="007A04C7">
        <w:rPr>
          <w:color w:val="auto"/>
        </w:rPr>
        <w:t xml:space="preserve">Размер вознаграждения Банка, а также сроки и порядок уплаты определяются </w:t>
      </w:r>
      <w:r w:rsidRPr="007A04C7">
        <w:rPr>
          <w:color w:val="auto"/>
        </w:rPr>
        <w:t xml:space="preserve">Условиями </w:t>
      </w:r>
      <w:r w:rsidR="005A7B42" w:rsidRPr="007A04C7">
        <w:rPr>
          <w:color w:val="auto"/>
        </w:rPr>
        <w:t>и Тарифами.</w:t>
      </w:r>
    </w:p>
    <w:p w:rsidR="00BF1152" w:rsidRPr="007A04C7" w:rsidRDefault="00BF1152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 xml:space="preserve">4.2. Оплата вознаграждения за оказание Банком услуг по зачислению сумм денежных средств на Счета </w:t>
      </w:r>
      <w:r w:rsidR="002B3649" w:rsidRPr="007A04C7">
        <w:rPr>
          <w:color w:val="auto"/>
        </w:rPr>
        <w:t xml:space="preserve">Сотрудников </w:t>
      </w:r>
      <w:r w:rsidRPr="007A04C7">
        <w:rPr>
          <w:color w:val="auto"/>
        </w:rPr>
        <w:t>по Договору оплачивается Клиентом:</w:t>
      </w:r>
    </w:p>
    <w:p w:rsidR="004C4375" w:rsidRPr="007A04C7" w:rsidRDefault="00BF1152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-</w:t>
      </w:r>
      <w:r w:rsidR="002B3649" w:rsidRPr="007A04C7">
        <w:rPr>
          <w:color w:val="auto"/>
        </w:rPr>
        <w:t xml:space="preserve"> при переводе денежных</w:t>
      </w:r>
      <w:r w:rsidR="004C4375" w:rsidRPr="007A04C7">
        <w:rPr>
          <w:color w:val="auto"/>
        </w:rPr>
        <w:t xml:space="preserve"> средств на Счета Сотрудников с банковского</w:t>
      </w:r>
      <w:r w:rsidR="002B3649" w:rsidRPr="007A04C7">
        <w:rPr>
          <w:color w:val="auto"/>
        </w:rPr>
        <w:t xml:space="preserve"> счета Клиента, открытого в Банке, </w:t>
      </w:r>
      <w:r w:rsidRPr="007A04C7">
        <w:rPr>
          <w:color w:val="auto"/>
        </w:rPr>
        <w:t xml:space="preserve">путем списания Банком </w:t>
      </w:r>
      <w:r w:rsidR="004C4375" w:rsidRPr="007A04C7">
        <w:rPr>
          <w:color w:val="auto"/>
        </w:rPr>
        <w:t>без дополнительного распоряжения Клиента (на основании заранее данного акцепта) с банковского счета (банковских счетов), открытых в Банке, на основании соответствующих расчетных документов</w:t>
      </w:r>
      <w:r w:rsidR="007A13D1" w:rsidRPr="007A04C7">
        <w:rPr>
          <w:color w:val="auto"/>
        </w:rPr>
        <w:t xml:space="preserve"> в день зачисления денежных средств на Счета Сотрудников</w:t>
      </w:r>
      <w:r w:rsidR="004C4375" w:rsidRPr="007A04C7">
        <w:rPr>
          <w:color w:val="auto"/>
        </w:rPr>
        <w:t>;</w:t>
      </w:r>
    </w:p>
    <w:p w:rsidR="00B925BF" w:rsidRDefault="00BF1152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 xml:space="preserve">- при </w:t>
      </w:r>
      <w:r w:rsidR="004A08A0" w:rsidRPr="007A04C7">
        <w:rPr>
          <w:color w:val="auto"/>
        </w:rPr>
        <w:t xml:space="preserve">переводе денежных средств на Счета Сотрудников </w:t>
      </w:r>
      <w:r w:rsidR="004C4375" w:rsidRPr="007A04C7">
        <w:rPr>
          <w:color w:val="auto"/>
        </w:rPr>
        <w:t xml:space="preserve">из другой кредитной </w:t>
      </w:r>
      <w:r w:rsidR="007A13D1" w:rsidRPr="007A04C7">
        <w:rPr>
          <w:color w:val="auto"/>
        </w:rPr>
        <w:t>организации</w:t>
      </w:r>
      <w:r w:rsidRPr="007A04C7">
        <w:rPr>
          <w:color w:val="auto"/>
        </w:rPr>
        <w:t xml:space="preserve">, Клиент </w:t>
      </w:r>
      <w:r w:rsidR="00B925BF" w:rsidRPr="007A04C7">
        <w:rPr>
          <w:color w:val="auto"/>
        </w:rPr>
        <w:t xml:space="preserve">в день предоставления в Банк Реестра на зачисление и Платежного поручения </w:t>
      </w:r>
      <w:r w:rsidRPr="007A04C7">
        <w:rPr>
          <w:color w:val="auto"/>
        </w:rPr>
        <w:t>перечисляет сумму комиссионного вознаграждения</w:t>
      </w:r>
      <w:r w:rsidR="007A13D1" w:rsidRPr="007A04C7">
        <w:rPr>
          <w:color w:val="auto"/>
        </w:rPr>
        <w:t xml:space="preserve"> </w:t>
      </w:r>
      <w:r w:rsidR="00B925BF">
        <w:rPr>
          <w:color w:val="auto"/>
        </w:rPr>
        <w:t>по следующим реквизитам:</w:t>
      </w:r>
    </w:p>
    <w:p w:rsidR="00B925BF" w:rsidRPr="00C701A4" w:rsidRDefault="00B925BF" w:rsidP="00C701A4">
      <w:pPr>
        <w:tabs>
          <w:tab w:val="left" w:pos="284"/>
          <w:tab w:val="center" w:pos="4677"/>
          <w:tab w:val="left" w:pos="6945"/>
        </w:tabs>
        <w:jc w:val="both"/>
        <w:rPr>
          <w:rFonts w:eastAsiaTheme="minorHAnsi"/>
          <w:sz w:val="24"/>
          <w:szCs w:val="24"/>
          <w:lang w:eastAsia="en-US"/>
        </w:rPr>
      </w:pPr>
      <w:r w:rsidRPr="00C701A4">
        <w:rPr>
          <w:rFonts w:eastAsiaTheme="minorHAnsi"/>
          <w:sz w:val="24"/>
          <w:szCs w:val="24"/>
          <w:lang w:eastAsia="en-US"/>
        </w:rPr>
        <w:t>АО Банк «Национальный Стандарт» г. Москва</w:t>
      </w:r>
    </w:p>
    <w:p w:rsidR="00B925BF" w:rsidRPr="00C701A4" w:rsidRDefault="00B925BF" w:rsidP="00C701A4">
      <w:pPr>
        <w:tabs>
          <w:tab w:val="left" w:pos="284"/>
          <w:tab w:val="center" w:pos="4677"/>
          <w:tab w:val="left" w:pos="6945"/>
        </w:tabs>
        <w:jc w:val="both"/>
        <w:rPr>
          <w:rFonts w:eastAsiaTheme="minorHAnsi"/>
          <w:sz w:val="24"/>
          <w:szCs w:val="24"/>
          <w:lang w:eastAsia="en-US"/>
        </w:rPr>
      </w:pPr>
      <w:r w:rsidRPr="00C701A4">
        <w:rPr>
          <w:rFonts w:eastAsiaTheme="minorHAnsi"/>
          <w:sz w:val="24"/>
          <w:szCs w:val="24"/>
          <w:lang w:eastAsia="en-US"/>
        </w:rPr>
        <w:t>БИК 044525498</w:t>
      </w:r>
    </w:p>
    <w:p w:rsidR="00B925BF" w:rsidRPr="00C701A4" w:rsidRDefault="00B925BF" w:rsidP="00C701A4">
      <w:pPr>
        <w:tabs>
          <w:tab w:val="left" w:pos="284"/>
          <w:tab w:val="center" w:pos="4677"/>
          <w:tab w:val="left" w:pos="6945"/>
        </w:tabs>
        <w:jc w:val="both"/>
        <w:rPr>
          <w:rFonts w:eastAsiaTheme="minorHAnsi"/>
          <w:sz w:val="24"/>
          <w:szCs w:val="24"/>
          <w:lang w:eastAsia="en-US"/>
        </w:rPr>
      </w:pPr>
      <w:r w:rsidRPr="00C701A4">
        <w:rPr>
          <w:rFonts w:eastAsiaTheme="minorHAnsi"/>
          <w:sz w:val="24"/>
          <w:szCs w:val="24"/>
          <w:lang w:eastAsia="en-US"/>
        </w:rPr>
        <w:t>ИНН</w:t>
      </w:r>
      <w:r w:rsidR="00816FD8">
        <w:rPr>
          <w:rFonts w:eastAsiaTheme="minorHAnsi"/>
          <w:sz w:val="24"/>
          <w:szCs w:val="24"/>
          <w:lang w:eastAsia="en-US"/>
        </w:rPr>
        <w:t xml:space="preserve">/КПП </w:t>
      </w:r>
      <w:r w:rsidRPr="00C701A4">
        <w:rPr>
          <w:rFonts w:eastAsiaTheme="minorHAnsi"/>
          <w:sz w:val="24"/>
          <w:szCs w:val="24"/>
          <w:lang w:eastAsia="en-US"/>
        </w:rPr>
        <w:t xml:space="preserve"> 7750056688</w:t>
      </w:r>
      <w:r w:rsidR="00816FD8">
        <w:rPr>
          <w:rFonts w:eastAsiaTheme="minorHAnsi"/>
          <w:sz w:val="24"/>
          <w:szCs w:val="24"/>
          <w:lang w:eastAsia="en-US"/>
        </w:rPr>
        <w:t xml:space="preserve"> / </w:t>
      </w:r>
      <w:r w:rsidRPr="00C701A4">
        <w:rPr>
          <w:rFonts w:eastAsiaTheme="minorHAnsi"/>
          <w:sz w:val="24"/>
          <w:szCs w:val="24"/>
          <w:lang w:eastAsia="en-US"/>
        </w:rPr>
        <w:t>772501001</w:t>
      </w:r>
    </w:p>
    <w:p w:rsidR="00B925BF" w:rsidRPr="00C701A4" w:rsidRDefault="00B925BF" w:rsidP="00C701A4">
      <w:pPr>
        <w:tabs>
          <w:tab w:val="left" w:pos="284"/>
          <w:tab w:val="center" w:pos="4677"/>
          <w:tab w:val="left" w:pos="6945"/>
        </w:tabs>
        <w:jc w:val="both"/>
        <w:rPr>
          <w:rFonts w:eastAsiaTheme="minorHAnsi"/>
          <w:sz w:val="24"/>
          <w:szCs w:val="24"/>
          <w:lang w:eastAsia="en-US"/>
        </w:rPr>
      </w:pPr>
      <w:r w:rsidRPr="00C701A4">
        <w:rPr>
          <w:rFonts w:eastAsiaTheme="minorHAnsi"/>
          <w:sz w:val="24"/>
          <w:szCs w:val="24"/>
          <w:lang w:eastAsia="en-US"/>
        </w:rPr>
        <w:t>К/С 30101 810 0 4525 0000498</w:t>
      </w:r>
    </w:p>
    <w:p w:rsidR="00B925BF" w:rsidRPr="00C701A4" w:rsidRDefault="00816FD8" w:rsidP="00C701A4">
      <w:pPr>
        <w:tabs>
          <w:tab w:val="left" w:pos="284"/>
          <w:tab w:val="center" w:pos="4677"/>
          <w:tab w:val="left" w:pos="6945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</w:t>
      </w:r>
      <w:r w:rsidR="00B925BF" w:rsidRPr="00C701A4">
        <w:rPr>
          <w:rFonts w:eastAsiaTheme="minorHAnsi"/>
          <w:sz w:val="24"/>
          <w:szCs w:val="24"/>
          <w:lang w:eastAsia="en-US"/>
        </w:rPr>
        <w:t xml:space="preserve">чет </w:t>
      </w:r>
      <w:r>
        <w:rPr>
          <w:rFonts w:eastAsiaTheme="minorHAnsi"/>
          <w:sz w:val="24"/>
          <w:szCs w:val="24"/>
          <w:lang w:eastAsia="en-US"/>
        </w:rPr>
        <w:t xml:space="preserve">получателя: </w:t>
      </w:r>
      <w:r w:rsidR="00B925BF" w:rsidRPr="00C701A4">
        <w:rPr>
          <w:rFonts w:eastAsiaTheme="minorHAnsi"/>
          <w:sz w:val="24"/>
          <w:szCs w:val="24"/>
          <w:lang w:eastAsia="en-US"/>
        </w:rPr>
        <w:t xml:space="preserve">70601 810 9 0000 2740219 (для юридических лиц) / 70601 810 2 0000 2740320 (для </w:t>
      </w:r>
      <w:r w:rsidR="00C4259D">
        <w:rPr>
          <w:rFonts w:eastAsiaTheme="minorHAnsi"/>
          <w:sz w:val="24"/>
          <w:szCs w:val="24"/>
          <w:lang w:eastAsia="en-US"/>
        </w:rPr>
        <w:t>индивидуальных предпринимателей</w:t>
      </w:r>
      <w:r w:rsidR="00B925BF" w:rsidRPr="00C701A4">
        <w:rPr>
          <w:rFonts w:eastAsiaTheme="minorHAnsi"/>
          <w:sz w:val="24"/>
          <w:szCs w:val="24"/>
          <w:lang w:eastAsia="en-US"/>
        </w:rPr>
        <w:t>)</w:t>
      </w:r>
    </w:p>
    <w:p w:rsidR="00BF1152" w:rsidRPr="007A04C7" w:rsidRDefault="00B925BF" w:rsidP="00774E3E">
      <w:pPr>
        <w:pStyle w:val="Default"/>
        <w:ind w:right="-1"/>
        <w:jc w:val="both"/>
        <w:rPr>
          <w:color w:val="auto"/>
        </w:rPr>
      </w:pPr>
      <w:r>
        <w:rPr>
          <w:color w:val="auto"/>
        </w:rPr>
        <w:t>Назначение платежа:</w:t>
      </w:r>
      <w:r w:rsidRPr="007A04C7" w:rsidDel="00B925BF">
        <w:rPr>
          <w:color w:val="auto"/>
        </w:rPr>
        <w:t xml:space="preserve"> </w:t>
      </w:r>
      <w:r w:rsidR="007A13D1" w:rsidRPr="007A04C7">
        <w:rPr>
          <w:color w:val="auto"/>
        </w:rPr>
        <w:t>Комисси</w:t>
      </w:r>
      <w:r w:rsidR="008620F9" w:rsidRPr="007A04C7">
        <w:rPr>
          <w:color w:val="auto"/>
        </w:rPr>
        <w:t>онное вознаграждение за перевод</w:t>
      </w:r>
      <w:r w:rsidR="007A13D1" w:rsidRPr="007A04C7">
        <w:rPr>
          <w:color w:val="auto"/>
        </w:rPr>
        <w:t xml:space="preserve"> денежных средств </w:t>
      </w:r>
      <w:r w:rsidR="008620F9" w:rsidRPr="007A04C7">
        <w:rPr>
          <w:color w:val="auto"/>
        </w:rPr>
        <w:t>на карточные счета сотрудников по</w:t>
      </w:r>
      <w:r w:rsidR="007A13D1" w:rsidRPr="007A04C7">
        <w:rPr>
          <w:color w:val="auto"/>
        </w:rPr>
        <w:t xml:space="preserve"> </w:t>
      </w:r>
      <w:proofErr w:type="gramStart"/>
      <w:r w:rsidR="007A13D1" w:rsidRPr="007A04C7">
        <w:rPr>
          <w:color w:val="auto"/>
        </w:rPr>
        <w:t>п</w:t>
      </w:r>
      <w:proofErr w:type="gramEnd"/>
      <w:r w:rsidR="007A13D1" w:rsidRPr="007A04C7">
        <w:rPr>
          <w:color w:val="auto"/>
        </w:rPr>
        <w:t>/п от дд.мм.</w:t>
      </w:r>
      <w:r w:rsidR="007A13D1" w:rsidRPr="007A04C7">
        <w:rPr>
          <w:bCs/>
          <w:color w:val="auto"/>
        </w:rPr>
        <w:t>20</w:t>
      </w:r>
      <w:r w:rsidR="007A13D1" w:rsidRPr="007A04C7">
        <w:rPr>
          <w:bCs/>
          <w:color w:val="auto"/>
          <w:u w:val="single"/>
        </w:rPr>
        <w:t xml:space="preserve">     </w:t>
      </w:r>
      <w:r w:rsidR="007A13D1" w:rsidRPr="007A04C7">
        <w:rPr>
          <w:bCs/>
          <w:color w:val="auto"/>
        </w:rPr>
        <w:t>г. №</w:t>
      </w:r>
      <w:r w:rsidR="007A13D1" w:rsidRPr="007A04C7">
        <w:rPr>
          <w:bCs/>
          <w:color w:val="auto"/>
          <w:u w:val="single"/>
        </w:rPr>
        <w:t xml:space="preserve">     </w:t>
      </w:r>
      <w:r w:rsidR="007A13D1" w:rsidRPr="007A04C7">
        <w:rPr>
          <w:bCs/>
          <w:color w:val="auto"/>
        </w:rPr>
        <w:t xml:space="preserve">. </w:t>
      </w:r>
      <w:r w:rsidR="008620F9" w:rsidRPr="007A04C7">
        <w:rPr>
          <w:bCs/>
          <w:color w:val="auto"/>
        </w:rPr>
        <w:t xml:space="preserve">Сумма ______. </w:t>
      </w:r>
      <w:r w:rsidR="007A13D1" w:rsidRPr="007A04C7">
        <w:rPr>
          <w:bCs/>
          <w:color w:val="auto"/>
        </w:rPr>
        <w:t>Без НДС.</w:t>
      </w:r>
      <w:r w:rsidR="007A13D1" w:rsidRPr="007A04C7">
        <w:rPr>
          <w:color w:val="auto"/>
        </w:rPr>
        <w:t xml:space="preserve"> </w:t>
      </w:r>
    </w:p>
    <w:p w:rsidR="005A7B42" w:rsidRPr="007A04C7" w:rsidRDefault="005A7B42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492505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5</w:t>
      </w:r>
      <w:r w:rsidR="00D87A2B" w:rsidRPr="007A04C7">
        <w:rPr>
          <w:b/>
          <w:bCs/>
          <w:color w:val="auto"/>
        </w:rPr>
        <w:t>. ПРАВА И ОБЯЗАННОСТИ СТОРОН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492505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>5</w:t>
      </w:r>
      <w:r w:rsidR="00B37851" w:rsidRPr="007A04C7">
        <w:rPr>
          <w:b/>
          <w:bCs/>
          <w:color w:val="auto"/>
        </w:rPr>
        <w:t>.1. Клиент обязан</w:t>
      </w:r>
      <w:r w:rsidR="00D87A2B" w:rsidRPr="007A04C7">
        <w:rPr>
          <w:b/>
          <w:bCs/>
          <w:color w:val="auto"/>
        </w:rPr>
        <w:t xml:space="preserve">: </w:t>
      </w:r>
    </w:p>
    <w:p w:rsidR="0087212D" w:rsidRPr="007A04C7" w:rsidRDefault="0087212D" w:rsidP="00C15B15">
      <w:pPr>
        <w:pStyle w:val="a9"/>
        <w:numPr>
          <w:ilvl w:val="2"/>
          <w:numId w:val="16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7A04C7">
        <w:rPr>
          <w:sz w:val="24"/>
          <w:szCs w:val="24"/>
        </w:rPr>
        <w:t>Предоставить в Банк документы, указанные в Приложении №</w:t>
      </w:r>
      <w:r w:rsidR="00FA0E4C" w:rsidRPr="007A04C7">
        <w:rPr>
          <w:sz w:val="24"/>
          <w:szCs w:val="24"/>
        </w:rPr>
        <w:t xml:space="preserve"> </w:t>
      </w:r>
      <w:r w:rsidR="00B14398">
        <w:rPr>
          <w:sz w:val="24"/>
          <w:szCs w:val="24"/>
        </w:rPr>
        <w:t>6</w:t>
      </w:r>
      <w:r w:rsidR="00B14398" w:rsidRPr="007A04C7">
        <w:rPr>
          <w:sz w:val="24"/>
          <w:szCs w:val="24"/>
        </w:rPr>
        <w:t xml:space="preserve"> </w:t>
      </w:r>
      <w:r w:rsidRPr="007A04C7">
        <w:rPr>
          <w:sz w:val="24"/>
          <w:szCs w:val="24"/>
        </w:rPr>
        <w:t>к Условиям, в целях заключения Договора. В случае, если Клиент имеет в Банке сче</w:t>
      </w:r>
      <w:proofErr w:type="gramStart"/>
      <w:r w:rsidRPr="007A04C7">
        <w:rPr>
          <w:sz w:val="24"/>
          <w:szCs w:val="24"/>
        </w:rPr>
        <w:t>т(</w:t>
      </w:r>
      <w:proofErr w:type="gramEnd"/>
      <w:r w:rsidRPr="007A04C7">
        <w:rPr>
          <w:sz w:val="24"/>
          <w:szCs w:val="24"/>
        </w:rPr>
        <w:t>-а), открытый(-</w:t>
      </w:r>
      <w:proofErr w:type="spellStart"/>
      <w:r w:rsidRPr="007A04C7">
        <w:rPr>
          <w:sz w:val="24"/>
          <w:szCs w:val="24"/>
        </w:rPr>
        <w:t>ые</w:t>
      </w:r>
      <w:proofErr w:type="spellEnd"/>
      <w:r w:rsidRPr="007A04C7">
        <w:rPr>
          <w:sz w:val="24"/>
          <w:szCs w:val="24"/>
        </w:rPr>
        <w:t>) на основании договора банковского счета, дополнительные документы не предоставляются.</w:t>
      </w:r>
    </w:p>
    <w:p w:rsidR="0087212D" w:rsidRPr="007A04C7" w:rsidRDefault="0087212D" w:rsidP="00C15B15">
      <w:pPr>
        <w:pStyle w:val="a9"/>
        <w:ind w:right="-1"/>
        <w:jc w:val="both"/>
        <w:rPr>
          <w:sz w:val="24"/>
          <w:szCs w:val="24"/>
        </w:rPr>
      </w:pPr>
      <w:proofErr w:type="gramStart"/>
      <w:r w:rsidRPr="007A04C7">
        <w:rPr>
          <w:sz w:val="24"/>
          <w:szCs w:val="24"/>
        </w:rPr>
        <w:t xml:space="preserve">В случае внесения изменений в ранее предоставленные в Банк документы (сведения), в том числе при изменении перечня лиц, уполномоченных действовать от имени </w:t>
      </w:r>
      <w:r w:rsidR="00DD13E2" w:rsidRPr="007A04C7">
        <w:rPr>
          <w:sz w:val="24"/>
          <w:szCs w:val="24"/>
        </w:rPr>
        <w:t>Клиента</w:t>
      </w:r>
      <w:r w:rsidRPr="007A04C7">
        <w:rPr>
          <w:sz w:val="24"/>
          <w:szCs w:val="24"/>
        </w:rPr>
        <w:t xml:space="preserve">, </w:t>
      </w:r>
      <w:r w:rsidR="00DD13E2" w:rsidRPr="007A04C7">
        <w:rPr>
          <w:sz w:val="24"/>
          <w:szCs w:val="24"/>
        </w:rPr>
        <w:t>Клиент</w:t>
      </w:r>
      <w:r w:rsidRPr="007A04C7">
        <w:rPr>
          <w:sz w:val="24"/>
          <w:szCs w:val="24"/>
        </w:rPr>
        <w:t xml:space="preserve"> обязан предоставлять в Банк соотв</w:t>
      </w:r>
      <w:r w:rsidR="004C4BC0" w:rsidRPr="007A04C7">
        <w:rPr>
          <w:sz w:val="24"/>
          <w:szCs w:val="24"/>
        </w:rPr>
        <w:t>етствующие документы в течение 5</w:t>
      </w:r>
      <w:r w:rsidRPr="007A04C7">
        <w:rPr>
          <w:sz w:val="24"/>
          <w:szCs w:val="24"/>
        </w:rPr>
        <w:t xml:space="preserve"> (</w:t>
      </w:r>
      <w:r w:rsidR="004C4BC0" w:rsidRPr="007A04C7">
        <w:rPr>
          <w:sz w:val="24"/>
          <w:szCs w:val="24"/>
        </w:rPr>
        <w:t>Пяти</w:t>
      </w:r>
      <w:r w:rsidRPr="007A04C7">
        <w:rPr>
          <w:sz w:val="24"/>
          <w:szCs w:val="24"/>
        </w:rPr>
        <w:t>) рабочих дней с момента наступления таких изменений, но не позднее предоставления в Банк очередного распоряжения на перечисление денежных средств на Счета Сотрудников.</w:t>
      </w:r>
      <w:proofErr w:type="gramEnd"/>
    </w:p>
    <w:p w:rsidR="000B5302" w:rsidRPr="007A04C7" w:rsidRDefault="000B5302" w:rsidP="00C15B15">
      <w:pPr>
        <w:pStyle w:val="a5"/>
        <w:numPr>
          <w:ilvl w:val="2"/>
          <w:numId w:val="16"/>
        </w:numPr>
        <w:tabs>
          <w:tab w:val="left" w:pos="851"/>
        </w:tabs>
        <w:ind w:left="0" w:right="-1" w:firstLine="0"/>
        <w:jc w:val="both"/>
        <w:rPr>
          <w:sz w:val="24"/>
          <w:szCs w:val="24"/>
        </w:rPr>
      </w:pPr>
      <w:r w:rsidRPr="007A04C7">
        <w:rPr>
          <w:sz w:val="24"/>
          <w:szCs w:val="24"/>
        </w:rPr>
        <w:t xml:space="preserve">Организовать своевременное оформление </w:t>
      </w:r>
      <w:r w:rsidR="00C13605" w:rsidRPr="007A04C7">
        <w:rPr>
          <w:sz w:val="24"/>
          <w:szCs w:val="24"/>
        </w:rPr>
        <w:t>Сотрудниками и передачу в Банк документов</w:t>
      </w:r>
      <w:r w:rsidR="0015203C" w:rsidRPr="007A04C7">
        <w:rPr>
          <w:sz w:val="24"/>
          <w:szCs w:val="24"/>
        </w:rPr>
        <w:t>,</w:t>
      </w:r>
      <w:r w:rsidR="00C13605" w:rsidRPr="007A04C7">
        <w:rPr>
          <w:sz w:val="24"/>
          <w:szCs w:val="24"/>
        </w:rPr>
        <w:t xml:space="preserve"> </w:t>
      </w:r>
      <w:r w:rsidR="0015203C" w:rsidRPr="007A04C7">
        <w:rPr>
          <w:sz w:val="24"/>
          <w:szCs w:val="24"/>
        </w:rPr>
        <w:t xml:space="preserve">необходимых для открытия Счетов и выпуска Карт, </w:t>
      </w:r>
      <w:r w:rsidR="00C13605" w:rsidRPr="007A04C7">
        <w:rPr>
          <w:sz w:val="24"/>
          <w:szCs w:val="24"/>
        </w:rPr>
        <w:t>согласно</w:t>
      </w:r>
      <w:r w:rsidR="000D4ED3" w:rsidRPr="007A04C7">
        <w:rPr>
          <w:sz w:val="24"/>
          <w:szCs w:val="24"/>
        </w:rPr>
        <w:t xml:space="preserve"> перечню, установленному Банком.</w:t>
      </w:r>
    </w:p>
    <w:p w:rsidR="0087212D" w:rsidRPr="007A04C7" w:rsidRDefault="00BA6F8A" w:rsidP="00C15B15">
      <w:pPr>
        <w:numPr>
          <w:ilvl w:val="2"/>
          <w:numId w:val="16"/>
        </w:numPr>
        <w:tabs>
          <w:tab w:val="left" w:pos="851"/>
        </w:tabs>
        <w:ind w:left="0" w:right="-1" w:firstLine="0"/>
        <w:jc w:val="both"/>
        <w:rPr>
          <w:sz w:val="24"/>
          <w:szCs w:val="24"/>
        </w:rPr>
      </w:pPr>
      <w:r w:rsidRPr="007A04C7">
        <w:rPr>
          <w:sz w:val="24"/>
          <w:szCs w:val="24"/>
        </w:rPr>
        <w:t xml:space="preserve">Предоставлять в Банк для выпуска Карт Сотрудникам </w:t>
      </w:r>
      <w:r w:rsidR="00DD13E2" w:rsidRPr="007A04C7">
        <w:rPr>
          <w:sz w:val="24"/>
          <w:szCs w:val="24"/>
        </w:rPr>
        <w:t>Реестр</w:t>
      </w:r>
      <w:r w:rsidR="0087212D" w:rsidRPr="007A04C7">
        <w:rPr>
          <w:sz w:val="24"/>
          <w:szCs w:val="24"/>
        </w:rPr>
        <w:t xml:space="preserve"> на выпуск карт в </w:t>
      </w:r>
      <w:r w:rsidR="00492505" w:rsidRPr="007A04C7">
        <w:rPr>
          <w:sz w:val="24"/>
          <w:szCs w:val="24"/>
        </w:rPr>
        <w:t>соответствии с п.3.</w:t>
      </w:r>
      <w:r w:rsidR="00500181">
        <w:rPr>
          <w:sz w:val="24"/>
          <w:szCs w:val="24"/>
        </w:rPr>
        <w:t>7</w:t>
      </w:r>
      <w:r w:rsidR="00492505" w:rsidRPr="007A04C7">
        <w:rPr>
          <w:sz w:val="24"/>
          <w:szCs w:val="24"/>
        </w:rPr>
        <w:t>.</w:t>
      </w:r>
      <w:r w:rsidR="0087212D" w:rsidRPr="007A04C7">
        <w:rPr>
          <w:sz w:val="24"/>
          <w:szCs w:val="24"/>
        </w:rPr>
        <w:t xml:space="preserve"> настоящ</w:t>
      </w:r>
      <w:r w:rsidR="00DD13E2" w:rsidRPr="007A04C7">
        <w:rPr>
          <w:sz w:val="24"/>
          <w:szCs w:val="24"/>
        </w:rPr>
        <w:t>и</w:t>
      </w:r>
      <w:r w:rsidR="00492505" w:rsidRPr="007A04C7">
        <w:rPr>
          <w:sz w:val="24"/>
          <w:szCs w:val="24"/>
        </w:rPr>
        <w:t>х</w:t>
      </w:r>
      <w:r w:rsidR="0087212D" w:rsidRPr="007A04C7">
        <w:rPr>
          <w:sz w:val="24"/>
          <w:szCs w:val="24"/>
        </w:rPr>
        <w:t xml:space="preserve"> </w:t>
      </w:r>
      <w:r w:rsidR="00DD13E2" w:rsidRPr="007A04C7">
        <w:rPr>
          <w:sz w:val="24"/>
          <w:szCs w:val="24"/>
        </w:rPr>
        <w:t>Услови</w:t>
      </w:r>
      <w:r w:rsidR="00492505" w:rsidRPr="007A04C7">
        <w:rPr>
          <w:sz w:val="24"/>
          <w:szCs w:val="24"/>
        </w:rPr>
        <w:t>й</w:t>
      </w:r>
      <w:r w:rsidR="0087212D" w:rsidRPr="007A04C7">
        <w:rPr>
          <w:sz w:val="24"/>
          <w:szCs w:val="24"/>
        </w:rPr>
        <w:t>.</w:t>
      </w:r>
    </w:p>
    <w:p w:rsidR="00BA6F8A" w:rsidRPr="007A04C7" w:rsidRDefault="00BA6F8A" w:rsidP="00C15B15">
      <w:pPr>
        <w:pStyle w:val="3"/>
        <w:numPr>
          <w:ilvl w:val="2"/>
          <w:numId w:val="16"/>
        </w:numPr>
        <w:spacing w:after="0"/>
        <w:ind w:left="0" w:right="-1" w:firstLine="0"/>
        <w:jc w:val="both"/>
        <w:rPr>
          <w:sz w:val="24"/>
          <w:szCs w:val="24"/>
        </w:rPr>
      </w:pPr>
      <w:r w:rsidRPr="007A04C7">
        <w:rPr>
          <w:sz w:val="24"/>
          <w:szCs w:val="24"/>
        </w:rPr>
        <w:t>Уведомлять Банк о факте увольнения Сотрудника в течение 5 (</w:t>
      </w:r>
      <w:r w:rsidR="007E138B">
        <w:rPr>
          <w:sz w:val="24"/>
          <w:szCs w:val="24"/>
        </w:rPr>
        <w:t>П</w:t>
      </w:r>
      <w:r w:rsidR="007E138B" w:rsidRPr="007A04C7">
        <w:rPr>
          <w:sz w:val="24"/>
          <w:szCs w:val="24"/>
        </w:rPr>
        <w:t>яти</w:t>
      </w:r>
      <w:r w:rsidRPr="007A04C7">
        <w:rPr>
          <w:sz w:val="24"/>
          <w:szCs w:val="24"/>
        </w:rPr>
        <w:t xml:space="preserve">) рабочих дней </w:t>
      </w:r>
      <w:proofErr w:type="gramStart"/>
      <w:r w:rsidR="006B1752" w:rsidRPr="007A04C7">
        <w:rPr>
          <w:sz w:val="24"/>
          <w:szCs w:val="24"/>
        </w:rPr>
        <w:t>с</w:t>
      </w:r>
      <w:r w:rsidRPr="007A04C7">
        <w:rPr>
          <w:sz w:val="24"/>
          <w:szCs w:val="24"/>
        </w:rPr>
        <w:t xml:space="preserve"> даты издания</w:t>
      </w:r>
      <w:proofErr w:type="gramEnd"/>
      <w:r w:rsidRPr="007A04C7">
        <w:rPr>
          <w:sz w:val="24"/>
          <w:szCs w:val="24"/>
        </w:rPr>
        <w:t xml:space="preserve"> приказа об увольнении Сотрудника. Уведомление направляется в виде электронного документа, составленного, подписанного и переданного в Банк посредством Системы «Банк-Клиент» либо на бумажном </w:t>
      </w:r>
      <w:proofErr w:type="gramStart"/>
      <w:r w:rsidRPr="007A04C7">
        <w:rPr>
          <w:sz w:val="24"/>
          <w:szCs w:val="24"/>
        </w:rPr>
        <w:t>носителе</w:t>
      </w:r>
      <w:proofErr w:type="gramEnd"/>
      <w:r w:rsidRPr="007A04C7">
        <w:rPr>
          <w:sz w:val="24"/>
          <w:szCs w:val="24"/>
        </w:rPr>
        <w:t xml:space="preserve"> </w:t>
      </w:r>
      <w:r w:rsidR="00A7188C" w:rsidRPr="007A04C7">
        <w:rPr>
          <w:sz w:val="24"/>
          <w:szCs w:val="24"/>
        </w:rPr>
        <w:t xml:space="preserve">на официальном бланке Клиента, подписанном уполномоченным лицом Клиента. </w:t>
      </w:r>
      <w:r w:rsidRPr="007A04C7">
        <w:rPr>
          <w:sz w:val="24"/>
          <w:szCs w:val="24"/>
        </w:rPr>
        <w:t xml:space="preserve"> </w:t>
      </w:r>
    </w:p>
    <w:p w:rsidR="00C94C48" w:rsidRPr="007A04C7" w:rsidRDefault="00C94C48" w:rsidP="00C15B15">
      <w:pPr>
        <w:pStyle w:val="3"/>
        <w:numPr>
          <w:ilvl w:val="2"/>
          <w:numId w:val="16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7A04C7">
        <w:rPr>
          <w:sz w:val="24"/>
          <w:szCs w:val="24"/>
        </w:rPr>
        <w:t>Организовать получение Сотрудниками выпущенных Банковских карт и ПИН-конвертов</w:t>
      </w:r>
      <w:r w:rsidR="001407EE" w:rsidRPr="007A04C7">
        <w:rPr>
          <w:sz w:val="24"/>
          <w:szCs w:val="24"/>
        </w:rPr>
        <w:t xml:space="preserve"> (при наличии).</w:t>
      </w:r>
    </w:p>
    <w:p w:rsidR="008978A4" w:rsidRPr="007A04C7" w:rsidRDefault="00492505" w:rsidP="00C15B15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5</w:t>
      </w:r>
      <w:r w:rsidR="008E1CEC" w:rsidRPr="007A04C7">
        <w:rPr>
          <w:color w:val="auto"/>
        </w:rPr>
        <w:t xml:space="preserve">.1.6. </w:t>
      </w:r>
      <w:r w:rsidR="008978A4" w:rsidRPr="007A04C7">
        <w:rPr>
          <w:color w:val="auto"/>
        </w:rPr>
        <w:t>И</w:t>
      </w:r>
      <w:r w:rsidR="008E1CEC" w:rsidRPr="007A04C7">
        <w:rPr>
          <w:color w:val="auto"/>
        </w:rPr>
        <w:t xml:space="preserve">нформировать Сотрудников </w:t>
      </w:r>
      <w:r w:rsidR="008978A4" w:rsidRPr="007A04C7">
        <w:rPr>
          <w:color w:val="auto"/>
        </w:rPr>
        <w:t xml:space="preserve">о расторжении Договора. </w:t>
      </w:r>
    </w:p>
    <w:p w:rsidR="008978A4" w:rsidRPr="007A04C7" w:rsidRDefault="00492505" w:rsidP="00C15B15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8978A4" w:rsidRPr="007A04C7">
        <w:rPr>
          <w:bCs/>
          <w:color w:val="auto"/>
        </w:rPr>
        <w:t>.</w:t>
      </w:r>
      <w:r w:rsidR="006B1752" w:rsidRPr="007A04C7">
        <w:rPr>
          <w:bCs/>
          <w:color w:val="auto"/>
        </w:rPr>
        <w:t>1.</w:t>
      </w:r>
      <w:r w:rsidR="008E1CEC" w:rsidRPr="007A04C7">
        <w:rPr>
          <w:bCs/>
          <w:color w:val="auto"/>
        </w:rPr>
        <w:t>7</w:t>
      </w:r>
      <w:r w:rsidR="008978A4" w:rsidRPr="007A04C7">
        <w:rPr>
          <w:bCs/>
          <w:color w:val="auto"/>
        </w:rPr>
        <w:t xml:space="preserve">. </w:t>
      </w:r>
      <w:r w:rsidR="008978A4" w:rsidRPr="007A04C7">
        <w:rPr>
          <w:color w:val="auto"/>
        </w:rPr>
        <w:t>Самостоятельно обеспечивать защиту своих паролей, а также собственных вычислительных средств от несанкционированного доступа и вирусных атак, в том числе из сети Интернет и локальных вычислительных сетей. Полностью нести все риски, связанные с подключением своих вычислительных сре</w:t>
      </w:r>
      <w:proofErr w:type="gramStart"/>
      <w:r w:rsidR="008978A4" w:rsidRPr="007A04C7">
        <w:rPr>
          <w:color w:val="auto"/>
        </w:rPr>
        <w:t>дств к с</w:t>
      </w:r>
      <w:proofErr w:type="gramEnd"/>
      <w:r w:rsidR="008978A4" w:rsidRPr="007A04C7">
        <w:rPr>
          <w:color w:val="auto"/>
        </w:rPr>
        <w:t xml:space="preserve">ети Интернет и локальным вычислительным сетям. </w:t>
      </w:r>
    </w:p>
    <w:p w:rsidR="00B06DB8" w:rsidRPr="00350A5B" w:rsidRDefault="00492505" w:rsidP="00B06DB8">
      <w:pPr>
        <w:tabs>
          <w:tab w:val="left" w:pos="993"/>
        </w:tabs>
        <w:ind w:right="-470"/>
        <w:jc w:val="both"/>
        <w:rPr>
          <w:sz w:val="24"/>
          <w:szCs w:val="24"/>
        </w:rPr>
      </w:pPr>
      <w:r w:rsidRPr="007A04C7">
        <w:rPr>
          <w:sz w:val="24"/>
          <w:szCs w:val="24"/>
        </w:rPr>
        <w:t>5</w:t>
      </w:r>
      <w:r w:rsidR="004B1537" w:rsidRPr="007A04C7">
        <w:rPr>
          <w:sz w:val="24"/>
          <w:szCs w:val="24"/>
        </w:rPr>
        <w:t>.</w:t>
      </w:r>
      <w:r w:rsidR="006B1752" w:rsidRPr="007A04C7">
        <w:rPr>
          <w:sz w:val="24"/>
          <w:szCs w:val="24"/>
        </w:rPr>
        <w:t>1.</w:t>
      </w:r>
      <w:r w:rsidR="00CD5B91" w:rsidRPr="007A04C7">
        <w:rPr>
          <w:sz w:val="24"/>
          <w:szCs w:val="24"/>
        </w:rPr>
        <w:t>8</w:t>
      </w:r>
      <w:r w:rsidR="00B43AE3" w:rsidRPr="007A04C7">
        <w:rPr>
          <w:sz w:val="24"/>
          <w:szCs w:val="24"/>
        </w:rPr>
        <w:t>.</w:t>
      </w:r>
      <w:r w:rsidR="004B1537" w:rsidRPr="007A04C7">
        <w:rPr>
          <w:sz w:val="24"/>
          <w:szCs w:val="24"/>
        </w:rPr>
        <w:t xml:space="preserve"> </w:t>
      </w:r>
      <w:r w:rsidR="00B06DB8" w:rsidRPr="00350A5B">
        <w:rPr>
          <w:sz w:val="24"/>
          <w:szCs w:val="24"/>
        </w:rPr>
        <w:t>Оказывать Банку содействие в возврате Карты, выпущенной Банком на имя Сотрудника:</w:t>
      </w:r>
    </w:p>
    <w:p w:rsidR="00B06DB8" w:rsidRPr="00350A5B" w:rsidRDefault="00B06DB8" w:rsidP="00B06DB8">
      <w:pPr>
        <w:tabs>
          <w:tab w:val="left" w:pos="993"/>
        </w:tabs>
        <w:ind w:right="-470"/>
        <w:jc w:val="both"/>
        <w:rPr>
          <w:sz w:val="24"/>
          <w:szCs w:val="24"/>
        </w:rPr>
      </w:pPr>
      <w:r w:rsidRPr="00350A5B">
        <w:rPr>
          <w:sz w:val="24"/>
          <w:szCs w:val="24"/>
        </w:rPr>
        <w:t xml:space="preserve">- при отказе Сотрудника от пользования </w:t>
      </w:r>
      <w:r w:rsidR="007E138B">
        <w:rPr>
          <w:sz w:val="24"/>
          <w:szCs w:val="24"/>
        </w:rPr>
        <w:t>Б</w:t>
      </w:r>
      <w:r w:rsidRPr="00350A5B">
        <w:rPr>
          <w:sz w:val="24"/>
          <w:szCs w:val="24"/>
        </w:rPr>
        <w:t>анковской картой;</w:t>
      </w:r>
    </w:p>
    <w:p w:rsidR="00B06DB8" w:rsidRPr="00350A5B" w:rsidRDefault="00B06DB8" w:rsidP="00B06DB8">
      <w:pPr>
        <w:tabs>
          <w:tab w:val="left" w:pos="993"/>
        </w:tabs>
        <w:ind w:right="-470"/>
        <w:jc w:val="both"/>
        <w:rPr>
          <w:sz w:val="24"/>
          <w:szCs w:val="24"/>
        </w:rPr>
      </w:pPr>
      <w:r w:rsidRPr="00350A5B">
        <w:rPr>
          <w:sz w:val="24"/>
          <w:szCs w:val="24"/>
        </w:rPr>
        <w:t>- при увольнении Сотрудника;</w:t>
      </w:r>
    </w:p>
    <w:p w:rsidR="0087212D" w:rsidRPr="007A04C7" w:rsidRDefault="00B06DB8" w:rsidP="00B06DB8">
      <w:pPr>
        <w:ind w:right="-1"/>
        <w:jc w:val="both"/>
        <w:rPr>
          <w:bCs/>
          <w:sz w:val="24"/>
          <w:szCs w:val="24"/>
        </w:rPr>
      </w:pPr>
      <w:r w:rsidRPr="00350A5B">
        <w:rPr>
          <w:sz w:val="24"/>
          <w:szCs w:val="24"/>
        </w:rPr>
        <w:t>- по требованию Банка в соответствии с Правилами предоставления и обслуживания банковских международных расчетных банковских карт АО Банк «Национальный стандарт».</w:t>
      </w:r>
    </w:p>
    <w:p w:rsidR="0087212D" w:rsidRPr="007A04C7" w:rsidRDefault="00492505" w:rsidP="00C15B15">
      <w:pPr>
        <w:ind w:right="-1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5</w:t>
      </w:r>
      <w:r w:rsidR="0087212D" w:rsidRPr="007A04C7">
        <w:rPr>
          <w:bCs/>
          <w:sz w:val="24"/>
          <w:szCs w:val="24"/>
        </w:rPr>
        <w:t>.</w:t>
      </w:r>
      <w:r w:rsidR="006B1752" w:rsidRPr="007A04C7">
        <w:rPr>
          <w:bCs/>
          <w:sz w:val="24"/>
          <w:szCs w:val="24"/>
        </w:rPr>
        <w:t>1.</w:t>
      </w:r>
      <w:r w:rsidR="00CD5B91" w:rsidRPr="007A04C7">
        <w:rPr>
          <w:bCs/>
          <w:sz w:val="24"/>
          <w:szCs w:val="24"/>
        </w:rPr>
        <w:t>9</w:t>
      </w:r>
      <w:r w:rsidR="0087212D" w:rsidRPr="007A04C7">
        <w:rPr>
          <w:bCs/>
          <w:sz w:val="24"/>
          <w:szCs w:val="24"/>
        </w:rPr>
        <w:t xml:space="preserve">. </w:t>
      </w:r>
      <w:r w:rsidR="006B1752" w:rsidRPr="007A04C7">
        <w:rPr>
          <w:bCs/>
          <w:sz w:val="24"/>
          <w:szCs w:val="24"/>
        </w:rPr>
        <w:t>Предоставлять в Банк документы, указанные в п.3.</w:t>
      </w:r>
      <w:r w:rsidR="00315533">
        <w:rPr>
          <w:bCs/>
          <w:sz w:val="24"/>
          <w:szCs w:val="24"/>
        </w:rPr>
        <w:t>3</w:t>
      </w:r>
      <w:r w:rsidR="006B1752" w:rsidRPr="007A04C7">
        <w:rPr>
          <w:bCs/>
          <w:sz w:val="24"/>
          <w:szCs w:val="24"/>
        </w:rPr>
        <w:t>. настоящих Условий, для осуществления перевода денежных средств и их последующего зачисления на Счета Сотрудников.</w:t>
      </w:r>
    </w:p>
    <w:p w:rsidR="008978A4" w:rsidRPr="007A04C7" w:rsidRDefault="008E6C1F" w:rsidP="00C15B15">
      <w:pPr>
        <w:pStyle w:val="a9"/>
        <w:spacing w:after="0"/>
        <w:ind w:right="-1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Не позднее первого рабочего дня, следующего за днем получения от Банка информации о несоответствиях\расхождениях в предоставленных Клиентом документах, представить Банку уточненные данные.</w:t>
      </w:r>
    </w:p>
    <w:p w:rsidR="00314799" w:rsidRPr="007A04C7" w:rsidRDefault="00314799" w:rsidP="00C15B15">
      <w:pPr>
        <w:pStyle w:val="a5"/>
        <w:numPr>
          <w:ilvl w:val="2"/>
          <w:numId w:val="17"/>
        </w:numPr>
        <w:tabs>
          <w:tab w:val="left" w:pos="567"/>
        </w:tabs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 xml:space="preserve">Оплачивать Банку </w:t>
      </w:r>
      <w:r w:rsidR="00492505" w:rsidRPr="007A04C7">
        <w:rPr>
          <w:bCs/>
          <w:sz w:val="24"/>
          <w:szCs w:val="24"/>
        </w:rPr>
        <w:t xml:space="preserve">комиссионное вознаграждение </w:t>
      </w:r>
      <w:r w:rsidRPr="007A04C7">
        <w:rPr>
          <w:bCs/>
          <w:sz w:val="24"/>
          <w:szCs w:val="24"/>
        </w:rPr>
        <w:t>в размере, порядке и в сроки, установленные Условиями и Тарифами.</w:t>
      </w:r>
    </w:p>
    <w:p w:rsidR="00CF3554" w:rsidRPr="007A04C7" w:rsidRDefault="00492505" w:rsidP="00C15B15">
      <w:pPr>
        <w:tabs>
          <w:tab w:val="left" w:pos="567"/>
        </w:tabs>
        <w:ind w:right="-1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5</w:t>
      </w:r>
      <w:r w:rsidR="006B1752" w:rsidRPr="007A04C7">
        <w:rPr>
          <w:bCs/>
          <w:sz w:val="24"/>
          <w:szCs w:val="24"/>
        </w:rPr>
        <w:t>.1.1</w:t>
      </w:r>
      <w:r w:rsidR="00DE6AEF" w:rsidRPr="007A04C7">
        <w:rPr>
          <w:bCs/>
          <w:sz w:val="24"/>
          <w:szCs w:val="24"/>
        </w:rPr>
        <w:t>1</w:t>
      </w:r>
      <w:r w:rsidR="006B1752" w:rsidRPr="007A04C7">
        <w:rPr>
          <w:bCs/>
          <w:sz w:val="24"/>
          <w:szCs w:val="24"/>
        </w:rPr>
        <w:t xml:space="preserve">. </w:t>
      </w:r>
      <w:r w:rsidR="00CF3554" w:rsidRPr="007A04C7">
        <w:rPr>
          <w:bCs/>
          <w:sz w:val="24"/>
          <w:szCs w:val="24"/>
        </w:rPr>
        <w:t xml:space="preserve">Обеспечивать наличие денежных средств на банковском счете/банковских счетах Клиента, открытом/открытых в Банке, в сумме, достаточной для списания по требованию Банка вознаграждения, предусмотренного </w:t>
      </w:r>
      <w:r w:rsidR="00FC3076" w:rsidRPr="007A04C7">
        <w:rPr>
          <w:bCs/>
          <w:sz w:val="24"/>
          <w:szCs w:val="24"/>
        </w:rPr>
        <w:t>Условиями</w:t>
      </w:r>
      <w:r w:rsidR="00CF3554" w:rsidRPr="007A04C7">
        <w:rPr>
          <w:bCs/>
          <w:sz w:val="24"/>
          <w:szCs w:val="24"/>
        </w:rPr>
        <w:t xml:space="preserve"> и Тарифами, на основании соответствующих расчетных документов Банка.</w:t>
      </w:r>
    </w:p>
    <w:p w:rsidR="0087212D" w:rsidRPr="007A04C7" w:rsidRDefault="00492505" w:rsidP="00C15B15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7A04C7">
        <w:rPr>
          <w:sz w:val="24"/>
          <w:szCs w:val="24"/>
        </w:rPr>
        <w:t>5</w:t>
      </w:r>
      <w:r w:rsidR="006B1752" w:rsidRPr="007A04C7">
        <w:rPr>
          <w:sz w:val="24"/>
          <w:szCs w:val="24"/>
        </w:rPr>
        <w:t>.1.1</w:t>
      </w:r>
      <w:r w:rsidR="00DE6AEF" w:rsidRPr="007A04C7">
        <w:rPr>
          <w:sz w:val="24"/>
          <w:szCs w:val="24"/>
        </w:rPr>
        <w:t>2</w:t>
      </w:r>
      <w:r w:rsidR="006B1752" w:rsidRPr="007A04C7">
        <w:rPr>
          <w:sz w:val="24"/>
          <w:szCs w:val="24"/>
        </w:rPr>
        <w:t xml:space="preserve">. </w:t>
      </w:r>
      <w:r w:rsidR="00CF3554" w:rsidRPr="007A04C7">
        <w:rPr>
          <w:sz w:val="24"/>
          <w:szCs w:val="24"/>
        </w:rPr>
        <w:t xml:space="preserve"> </w:t>
      </w:r>
      <w:r w:rsidR="0087212D" w:rsidRPr="007A04C7">
        <w:rPr>
          <w:sz w:val="24"/>
          <w:szCs w:val="24"/>
        </w:rPr>
        <w:t>Выполнять требования Федерального закона от 27.07.2006 № 152-ФЗ «О персональных данных», статьи 88 Трудового кодекса Российской Федерации при передаче Банку персональных данных Сотрудников.</w:t>
      </w:r>
    </w:p>
    <w:p w:rsidR="002E6C2A" w:rsidRPr="007A04C7" w:rsidRDefault="002E6C2A" w:rsidP="00C15B15">
      <w:pPr>
        <w:pStyle w:val="a5"/>
        <w:numPr>
          <w:ilvl w:val="2"/>
          <w:numId w:val="18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proofErr w:type="gramStart"/>
      <w:r w:rsidRPr="007A04C7">
        <w:rPr>
          <w:sz w:val="24"/>
          <w:szCs w:val="24"/>
        </w:rPr>
        <w:t>В случае реорганизации, внесения изменений и дополнений в документы, представленные при заключении настоящего Договора, при открытии в отношении Клиента/смены стадии процедуры банкротства, а также при смене руководства Клиента, адреса местонахождения, внесенного в ЕГРЮЛ, номеров телефонов, факсов, e-</w:t>
      </w:r>
      <w:proofErr w:type="spellStart"/>
      <w:r w:rsidRPr="007A04C7">
        <w:rPr>
          <w:sz w:val="24"/>
          <w:szCs w:val="24"/>
        </w:rPr>
        <w:t>mail</w:t>
      </w:r>
      <w:proofErr w:type="spellEnd"/>
      <w:r w:rsidRPr="007A04C7">
        <w:rPr>
          <w:sz w:val="24"/>
          <w:szCs w:val="24"/>
        </w:rPr>
        <w:t>, Клиент обязуется письменно информировать Банк и передать (по месту заключения Договора) надлежащим образом заверенные и оформленные документы, подтверждающие внесение изменений и дополнений</w:t>
      </w:r>
      <w:proofErr w:type="gramEnd"/>
      <w:r w:rsidRPr="007A04C7">
        <w:rPr>
          <w:sz w:val="24"/>
          <w:szCs w:val="24"/>
        </w:rPr>
        <w:t>, не позднее 5 (</w:t>
      </w:r>
      <w:r w:rsidR="00B967DF">
        <w:rPr>
          <w:sz w:val="24"/>
          <w:szCs w:val="24"/>
        </w:rPr>
        <w:t>П</w:t>
      </w:r>
      <w:r w:rsidRPr="007A04C7">
        <w:rPr>
          <w:sz w:val="24"/>
          <w:szCs w:val="24"/>
        </w:rPr>
        <w:t>яти) рабочих дней с момента внесения изменений, а в случае их государственной регистрации – в течение 5 (Пяти) дней с момента государственной регистрации.</w:t>
      </w:r>
    </w:p>
    <w:p w:rsidR="002E6C2A" w:rsidRPr="007A04C7" w:rsidRDefault="002E6C2A" w:rsidP="00C15B15">
      <w:pPr>
        <w:pStyle w:val="a5"/>
        <w:numPr>
          <w:ilvl w:val="2"/>
          <w:numId w:val="18"/>
        </w:numPr>
        <w:tabs>
          <w:tab w:val="left" w:pos="567"/>
        </w:tabs>
        <w:ind w:left="0" w:right="-1" w:firstLine="0"/>
        <w:jc w:val="both"/>
        <w:rPr>
          <w:sz w:val="24"/>
          <w:szCs w:val="24"/>
        </w:rPr>
      </w:pPr>
      <w:proofErr w:type="gramStart"/>
      <w:r w:rsidRPr="007A04C7">
        <w:rPr>
          <w:sz w:val="24"/>
          <w:szCs w:val="24"/>
        </w:rPr>
        <w:t xml:space="preserve">Предоставлять в Банк сведения и документы, необходимые для выполнения Банком функций, установленных Федеральным законом от 07.08.2001 № 115-ФЗ «О противодействии легализации (отмыванию) доходов, полученных преступным путем, и финансированию терроризма», в том числе, но не исключительно: достоверные сведения о себе, своем </w:t>
      </w:r>
      <w:proofErr w:type="spellStart"/>
      <w:r w:rsidRPr="007A04C7">
        <w:rPr>
          <w:sz w:val="24"/>
          <w:szCs w:val="24"/>
        </w:rPr>
        <w:t>бенефициарном</w:t>
      </w:r>
      <w:proofErr w:type="spellEnd"/>
      <w:r w:rsidRPr="007A04C7">
        <w:rPr>
          <w:sz w:val="24"/>
          <w:szCs w:val="24"/>
        </w:rPr>
        <w:t xml:space="preserve"> владельце и своих доверенных лицах, о наличии/отсутствии выгодоприобретателя, а также </w:t>
      </w:r>
      <w:r w:rsidR="00FC3076" w:rsidRPr="007A04C7">
        <w:rPr>
          <w:sz w:val="24"/>
          <w:szCs w:val="24"/>
        </w:rPr>
        <w:t xml:space="preserve">при их изменении, </w:t>
      </w:r>
      <w:r w:rsidRPr="007A04C7">
        <w:rPr>
          <w:sz w:val="24"/>
          <w:szCs w:val="24"/>
        </w:rPr>
        <w:t>в установленные п.п.</w:t>
      </w:r>
      <w:r w:rsidR="00492505" w:rsidRPr="007A04C7">
        <w:rPr>
          <w:sz w:val="24"/>
          <w:szCs w:val="24"/>
        </w:rPr>
        <w:t>5</w:t>
      </w:r>
      <w:r w:rsidRPr="007A04C7">
        <w:rPr>
          <w:sz w:val="24"/>
          <w:szCs w:val="24"/>
        </w:rPr>
        <w:t>.1.1</w:t>
      </w:r>
      <w:r w:rsidR="00492505" w:rsidRPr="007A04C7">
        <w:rPr>
          <w:sz w:val="24"/>
          <w:szCs w:val="24"/>
        </w:rPr>
        <w:t>3</w:t>
      </w:r>
      <w:r w:rsidRPr="007A04C7">
        <w:rPr>
          <w:sz w:val="24"/>
          <w:szCs w:val="24"/>
        </w:rPr>
        <w:t>.</w:t>
      </w:r>
      <w:proofErr w:type="gramEnd"/>
      <w:r w:rsidRPr="007A04C7">
        <w:rPr>
          <w:sz w:val="24"/>
          <w:szCs w:val="24"/>
        </w:rPr>
        <w:t xml:space="preserve"> </w:t>
      </w:r>
      <w:r w:rsidR="00FC3076" w:rsidRPr="007A04C7">
        <w:rPr>
          <w:sz w:val="24"/>
          <w:szCs w:val="24"/>
        </w:rPr>
        <w:t>Условий</w:t>
      </w:r>
      <w:r w:rsidRPr="007A04C7">
        <w:rPr>
          <w:sz w:val="24"/>
          <w:szCs w:val="24"/>
        </w:rPr>
        <w:t xml:space="preserve"> сроки.</w:t>
      </w:r>
    </w:p>
    <w:p w:rsidR="008978A4" w:rsidRPr="007A04C7" w:rsidRDefault="008978A4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E83E47" w:rsidRDefault="00E83E47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E83E47" w:rsidRDefault="00E83E47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492505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>5</w:t>
      </w:r>
      <w:r w:rsidR="00D87A2B" w:rsidRPr="007A04C7">
        <w:rPr>
          <w:b/>
          <w:bCs/>
          <w:color w:val="auto"/>
        </w:rPr>
        <w:t xml:space="preserve">.2. Клиент имеет право: </w:t>
      </w:r>
    </w:p>
    <w:p w:rsidR="00D87A2B" w:rsidRPr="007A04C7" w:rsidRDefault="00492505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D87A2B" w:rsidRPr="007A04C7">
        <w:rPr>
          <w:bCs/>
          <w:color w:val="auto"/>
        </w:rPr>
        <w:t xml:space="preserve">.2.1. </w:t>
      </w:r>
      <w:r w:rsidR="00D87A2B" w:rsidRPr="007A04C7">
        <w:rPr>
          <w:color w:val="auto"/>
        </w:rPr>
        <w:t xml:space="preserve">Требовать </w:t>
      </w:r>
      <w:proofErr w:type="gramStart"/>
      <w:r w:rsidR="00D87A2B" w:rsidRPr="007A04C7">
        <w:rPr>
          <w:color w:val="auto"/>
        </w:rPr>
        <w:t>от Банка обеспечения своевременного зачисления сумм на Счета в соответствии с Реестрами</w:t>
      </w:r>
      <w:r w:rsidR="00CE1594" w:rsidRPr="007A04C7">
        <w:rPr>
          <w:color w:val="auto"/>
        </w:rPr>
        <w:t xml:space="preserve"> </w:t>
      </w:r>
      <w:r w:rsidR="009D0DA5" w:rsidRPr="007A04C7">
        <w:rPr>
          <w:color w:val="auto"/>
        </w:rPr>
        <w:t>на зачисление</w:t>
      </w:r>
      <w:proofErr w:type="gramEnd"/>
      <w:r w:rsidR="009D0DA5" w:rsidRPr="007A04C7">
        <w:rPr>
          <w:color w:val="auto"/>
        </w:rPr>
        <w:t xml:space="preserve"> </w:t>
      </w:r>
      <w:r w:rsidR="00CE1594" w:rsidRPr="007A04C7">
        <w:rPr>
          <w:color w:val="auto"/>
        </w:rPr>
        <w:t>и Платежными поручениями</w:t>
      </w:r>
      <w:r w:rsidR="00D87A2B" w:rsidRPr="007A04C7">
        <w:rPr>
          <w:color w:val="auto"/>
        </w:rPr>
        <w:t xml:space="preserve">, поступившими в Банк, при условии их соответствия требованиям, указанным в </w:t>
      </w:r>
      <w:r w:rsidR="00CE1594" w:rsidRPr="007A04C7">
        <w:rPr>
          <w:color w:val="auto"/>
        </w:rPr>
        <w:t>настоящих Условиях</w:t>
      </w:r>
      <w:r w:rsidR="00D87A2B" w:rsidRPr="007A04C7">
        <w:rPr>
          <w:color w:val="auto"/>
        </w:rPr>
        <w:t xml:space="preserve">, и при условии выполнения Клиентом своих обязательств в соответствии с </w:t>
      </w:r>
      <w:r w:rsidR="00CE1594" w:rsidRPr="007A04C7">
        <w:rPr>
          <w:color w:val="auto"/>
        </w:rPr>
        <w:t>Условиями</w:t>
      </w:r>
      <w:r w:rsidR="00D87A2B" w:rsidRPr="007A04C7">
        <w:rPr>
          <w:color w:val="auto"/>
        </w:rPr>
        <w:t xml:space="preserve">. </w:t>
      </w:r>
    </w:p>
    <w:p w:rsidR="00CE1594" w:rsidRPr="007A04C7" w:rsidRDefault="00492505" w:rsidP="003C21B6">
      <w:pPr>
        <w:pStyle w:val="a9"/>
        <w:spacing w:after="0"/>
        <w:ind w:right="-1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5</w:t>
      </w:r>
      <w:r w:rsidR="00D87A2B" w:rsidRPr="007A04C7">
        <w:rPr>
          <w:bCs/>
          <w:sz w:val="24"/>
          <w:szCs w:val="24"/>
        </w:rPr>
        <w:t>.2.</w:t>
      </w:r>
      <w:r w:rsidR="00CE1594" w:rsidRPr="007A04C7">
        <w:rPr>
          <w:bCs/>
          <w:sz w:val="24"/>
          <w:szCs w:val="24"/>
        </w:rPr>
        <w:t>2</w:t>
      </w:r>
      <w:r w:rsidR="00D87A2B" w:rsidRPr="007A04C7">
        <w:rPr>
          <w:bCs/>
          <w:sz w:val="24"/>
          <w:szCs w:val="24"/>
        </w:rPr>
        <w:t xml:space="preserve">. </w:t>
      </w:r>
      <w:r w:rsidR="00CE1594" w:rsidRPr="007A04C7">
        <w:rPr>
          <w:bCs/>
          <w:sz w:val="24"/>
          <w:szCs w:val="24"/>
        </w:rPr>
        <w:t xml:space="preserve">Самостоятельно определять </w:t>
      </w:r>
      <w:r w:rsidR="00B43AE3" w:rsidRPr="007A04C7">
        <w:rPr>
          <w:bCs/>
          <w:sz w:val="24"/>
          <w:szCs w:val="24"/>
        </w:rPr>
        <w:t>список Сотрудников для включения в Реестр на выпуск карт</w:t>
      </w:r>
      <w:r w:rsidR="00CE1594" w:rsidRPr="007A04C7">
        <w:rPr>
          <w:bCs/>
          <w:sz w:val="24"/>
          <w:szCs w:val="24"/>
        </w:rPr>
        <w:t>.</w:t>
      </w:r>
    </w:p>
    <w:p w:rsidR="00CE1594" w:rsidRPr="007A04C7" w:rsidRDefault="00CE1594" w:rsidP="00C15B15">
      <w:pPr>
        <w:pStyle w:val="a9"/>
        <w:numPr>
          <w:ilvl w:val="2"/>
          <w:numId w:val="19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Расторгнуть настоящий Договор в соответствии с п.</w:t>
      </w:r>
      <w:r w:rsidR="00E65EBF" w:rsidRPr="007A04C7">
        <w:rPr>
          <w:bCs/>
          <w:sz w:val="24"/>
          <w:szCs w:val="24"/>
        </w:rPr>
        <w:t>1</w:t>
      </w:r>
      <w:r w:rsidR="00A6509F" w:rsidRPr="007A04C7">
        <w:rPr>
          <w:bCs/>
          <w:sz w:val="24"/>
          <w:szCs w:val="24"/>
        </w:rPr>
        <w:t>2</w:t>
      </w:r>
      <w:r w:rsidR="009D0DA5" w:rsidRPr="007A04C7">
        <w:rPr>
          <w:bCs/>
          <w:sz w:val="24"/>
          <w:szCs w:val="24"/>
        </w:rPr>
        <w:t>.3</w:t>
      </w:r>
      <w:r w:rsidRPr="007A04C7">
        <w:rPr>
          <w:bCs/>
          <w:sz w:val="24"/>
          <w:szCs w:val="24"/>
        </w:rPr>
        <w:t>. настоящ</w:t>
      </w:r>
      <w:r w:rsidR="00E65EBF" w:rsidRPr="007A04C7">
        <w:rPr>
          <w:bCs/>
          <w:sz w:val="24"/>
          <w:szCs w:val="24"/>
        </w:rPr>
        <w:t>их</w:t>
      </w:r>
      <w:r w:rsidRPr="007A04C7">
        <w:rPr>
          <w:bCs/>
          <w:sz w:val="24"/>
          <w:szCs w:val="24"/>
        </w:rPr>
        <w:t xml:space="preserve"> </w:t>
      </w:r>
      <w:r w:rsidR="00E65EBF" w:rsidRPr="007A04C7">
        <w:rPr>
          <w:bCs/>
          <w:sz w:val="24"/>
          <w:szCs w:val="24"/>
        </w:rPr>
        <w:t>Условий</w:t>
      </w:r>
      <w:r w:rsidRPr="007A04C7">
        <w:rPr>
          <w:bCs/>
          <w:sz w:val="24"/>
          <w:szCs w:val="24"/>
        </w:rPr>
        <w:t>.</w:t>
      </w:r>
    </w:p>
    <w:p w:rsidR="00CE1594" w:rsidRPr="007A04C7" w:rsidRDefault="00CE1594" w:rsidP="00C15B15">
      <w:pPr>
        <w:pStyle w:val="a7"/>
        <w:numPr>
          <w:ilvl w:val="2"/>
          <w:numId w:val="19"/>
        </w:numPr>
        <w:ind w:left="0" w:right="-1" w:firstLine="0"/>
      </w:pPr>
      <w:r w:rsidRPr="007A04C7">
        <w:t xml:space="preserve">В случае наличия у Сотрудника действующей </w:t>
      </w:r>
      <w:r w:rsidR="009D0DA5" w:rsidRPr="007A04C7">
        <w:t>К</w:t>
      </w:r>
      <w:r w:rsidRPr="007A04C7">
        <w:t xml:space="preserve">арты Банка, выпущенной вне рамок Договора, </w:t>
      </w:r>
      <w:r w:rsidR="00660B79" w:rsidRPr="007A04C7">
        <w:t>производить перечисление денежны</w:t>
      </w:r>
      <w:r w:rsidR="009D0DA5" w:rsidRPr="007A04C7">
        <w:t>х сре</w:t>
      </w:r>
      <w:proofErr w:type="gramStart"/>
      <w:r w:rsidR="009D0DA5" w:rsidRPr="007A04C7">
        <w:t>дств в р</w:t>
      </w:r>
      <w:proofErr w:type="gramEnd"/>
      <w:r w:rsidR="009D0DA5" w:rsidRPr="007A04C7">
        <w:t>амках Договора на Счет действующей К</w:t>
      </w:r>
      <w:r w:rsidR="00660B79" w:rsidRPr="007A04C7">
        <w:t>арты</w:t>
      </w:r>
      <w:r w:rsidRPr="007A04C7">
        <w:t>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FE0637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>5</w:t>
      </w:r>
      <w:r w:rsidR="00D87A2B" w:rsidRPr="007A04C7">
        <w:rPr>
          <w:b/>
          <w:bCs/>
          <w:color w:val="auto"/>
        </w:rPr>
        <w:t>.</w:t>
      </w:r>
      <w:r w:rsidR="00660B79" w:rsidRPr="007A04C7">
        <w:rPr>
          <w:b/>
          <w:bCs/>
          <w:color w:val="auto"/>
        </w:rPr>
        <w:t>3</w:t>
      </w:r>
      <w:r w:rsidR="00D87A2B" w:rsidRPr="007A04C7">
        <w:rPr>
          <w:b/>
          <w:bCs/>
          <w:color w:val="auto"/>
        </w:rPr>
        <w:t xml:space="preserve">. </w:t>
      </w:r>
      <w:r w:rsidR="00B37851" w:rsidRPr="007A04C7">
        <w:rPr>
          <w:b/>
          <w:bCs/>
          <w:color w:val="auto"/>
        </w:rPr>
        <w:t>Банк обязан</w:t>
      </w:r>
      <w:r w:rsidR="00D87A2B" w:rsidRPr="007A04C7">
        <w:rPr>
          <w:b/>
          <w:bCs/>
          <w:color w:val="auto"/>
        </w:rPr>
        <w:t xml:space="preserve">: </w:t>
      </w:r>
    </w:p>
    <w:p w:rsidR="00D87A2B" w:rsidRPr="00315533" w:rsidRDefault="00FE0637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D87A2B" w:rsidRPr="007A04C7">
        <w:rPr>
          <w:bCs/>
          <w:color w:val="auto"/>
        </w:rPr>
        <w:t>.</w:t>
      </w:r>
      <w:r w:rsidR="00660B79" w:rsidRPr="007A04C7">
        <w:rPr>
          <w:bCs/>
          <w:color w:val="auto"/>
        </w:rPr>
        <w:t>3</w:t>
      </w:r>
      <w:r w:rsidR="00D87A2B" w:rsidRPr="007A04C7">
        <w:rPr>
          <w:bCs/>
          <w:color w:val="auto"/>
        </w:rPr>
        <w:t xml:space="preserve">.1. </w:t>
      </w:r>
      <w:proofErr w:type="gramStart"/>
      <w:r w:rsidR="00D87A2B" w:rsidRPr="007A04C7">
        <w:rPr>
          <w:color w:val="auto"/>
        </w:rPr>
        <w:t xml:space="preserve">Открыть для </w:t>
      </w:r>
      <w:r w:rsidR="004B69B7" w:rsidRPr="007A04C7">
        <w:rPr>
          <w:color w:val="auto"/>
        </w:rPr>
        <w:t>Сотрудников</w:t>
      </w:r>
      <w:r w:rsidR="00D87A2B" w:rsidRPr="007A04C7">
        <w:rPr>
          <w:color w:val="auto"/>
        </w:rPr>
        <w:t xml:space="preserve"> Клиента Счета в рублях Российской Федерации</w:t>
      </w:r>
      <w:r w:rsidR="00CE1594" w:rsidRPr="007A04C7">
        <w:rPr>
          <w:color w:val="auto"/>
        </w:rPr>
        <w:t>, изготовить Карты и ПИН-конверты</w:t>
      </w:r>
      <w:r w:rsidR="00ED3B43" w:rsidRPr="007A04C7">
        <w:rPr>
          <w:color w:val="auto"/>
        </w:rPr>
        <w:t xml:space="preserve">  (при необходимости)</w:t>
      </w:r>
      <w:r w:rsidR="00D87A2B" w:rsidRPr="007A04C7">
        <w:rPr>
          <w:color w:val="auto"/>
        </w:rPr>
        <w:t xml:space="preserve"> в соответствии с поступившими от Клиента Реестрами на выпуск карт при наличии надлежаще оформленных документов </w:t>
      </w:r>
      <w:r w:rsidR="004B69B7" w:rsidRPr="007A04C7">
        <w:rPr>
          <w:color w:val="auto"/>
        </w:rPr>
        <w:t>Сотрудников</w:t>
      </w:r>
      <w:r w:rsidR="00ED3B43" w:rsidRPr="007A04C7">
        <w:rPr>
          <w:color w:val="auto"/>
        </w:rPr>
        <w:t xml:space="preserve"> в соответствии с п. </w:t>
      </w:r>
      <w:r w:rsidRPr="007A04C7">
        <w:rPr>
          <w:color w:val="auto"/>
        </w:rPr>
        <w:t>5</w:t>
      </w:r>
      <w:r w:rsidR="00ED3B43" w:rsidRPr="007A04C7">
        <w:rPr>
          <w:color w:val="auto"/>
        </w:rPr>
        <w:t>.1.2 настоящих Условий</w:t>
      </w:r>
      <w:r w:rsidR="00D87A2B" w:rsidRPr="007A04C7">
        <w:rPr>
          <w:color w:val="auto"/>
        </w:rPr>
        <w:t xml:space="preserve">, и предоставить Клиенту информацию о результатах открытия Счетов </w:t>
      </w:r>
      <w:r w:rsidR="00ED3B43" w:rsidRPr="007A04C7">
        <w:rPr>
          <w:color w:val="auto"/>
        </w:rPr>
        <w:t>в течение 10</w:t>
      </w:r>
      <w:r w:rsidR="00CE1594" w:rsidRPr="007A04C7">
        <w:rPr>
          <w:color w:val="auto"/>
        </w:rPr>
        <w:t xml:space="preserve"> (</w:t>
      </w:r>
      <w:r w:rsidR="00ED3B43" w:rsidRPr="007A04C7">
        <w:rPr>
          <w:color w:val="auto"/>
        </w:rPr>
        <w:t>Десяти</w:t>
      </w:r>
      <w:r w:rsidR="00CE1594" w:rsidRPr="007A04C7">
        <w:rPr>
          <w:color w:val="auto"/>
        </w:rPr>
        <w:t xml:space="preserve">) рабочих дней с даты поступления указанных </w:t>
      </w:r>
      <w:r w:rsidR="00CE1594" w:rsidRPr="00500181">
        <w:rPr>
          <w:color w:val="auto"/>
        </w:rPr>
        <w:t>документов</w:t>
      </w:r>
      <w:r w:rsidR="00E65EBF" w:rsidRPr="00500181">
        <w:rPr>
          <w:color w:val="auto"/>
        </w:rPr>
        <w:t>, за исключением случаев</w:t>
      </w:r>
      <w:proofErr w:type="gramEnd"/>
      <w:r w:rsidR="00E65EBF" w:rsidRPr="00500181">
        <w:rPr>
          <w:color w:val="auto"/>
        </w:rPr>
        <w:t>, предусмотренных п.</w:t>
      </w:r>
      <w:r w:rsidR="00BA4098" w:rsidRPr="00500181">
        <w:rPr>
          <w:color w:val="auto"/>
        </w:rPr>
        <w:t xml:space="preserve"> </w:t>
      </w:r>
      <w:r w:rsidRPr="00500181">
        <w:rPr>
          <w:color w:val="auto"/>
        </w:rPr>
        <w:t>5</w:t>
      </w:r>
      <w:r w:rsidR="00E65EBF" w:rsidRPr="00315533">
        <w:rPr>
          <w:color w:val="auto"/>
        </w:rPr>
        <w:t>.</w:t>
      </w:r>
      <w:r w:rsidR="009115D2" w:rsidRPr="00315533">
        <w:rPr>
          <w:color w:val="auto"/>
        </w:rPr>
        <w:t>4</w:t>
      </w:r>
      <w:r w:rsidR="00E65EBF" w:rsidRPr="00315533">
        <w:rPr>
          <w:color w:val="auto"/>
        </w:rPr>
        <w:t xml:space="preserve">.3. </w:t>
      </w:r>
      <w:r w:rsidR="00BA4098" w:rsidRPr="00315533">
        <w:rPr>
          <w:color w:val="auto"/>
        </w:rPr>
        <w:t xml:space="preserve">настоящих </w:t>
      </w:r>
      <w:r w:rsidR="00E65EBF" w:rsidRPr="00315533">
        <w:rPr>
          <w:color w:val="auto"/>
        </w:rPr>
        <w:t>Условий.</w:t>
      </w:r>
      <w:r w:rsidR="00D87A2B" w:rsidRPr="00315533">
        <w:rPr>
          <w:color w:val="auto"/>
        </w:rPr>
        <w:t xml:space="preserve"> </w:t>
      </w:r>
    </w:p>
    <w:p w:rsidR="00F0675C" w:rsidRPr="00315533" w:rsidRDefault="00FE0637" w:rsidP="003C21B6">
      <w:pPr>
        <w:pStyle w:val="Default"/>
        <w:ind w:right="-1"/>
        <w:jc w:val="both"/>
        <w:rPr>
          <w:color w:val="auto"/>
        </w:rPr>
      </w:pPr>
      <w:r w:rsidRPr="00774E3E">
        <w:rPr>
          <w:color w:val="auto"/>
        </w:rPr>
        <w:t>5</w:t>
      </w:r>
      <w:r w:rsidR="00F0675C" w:rsidRPr="00774E3E">
        <w:rPr>
          <w:color w:val="auto"/>
        </w:rPr>
        <w:t xml:space="preserve">.3.2. </w:t>
      </w:r>
      <w:r w:rsidR="00333B81" w:rsidRPr="00774E3E">
        <w:rPr>
          <w:color w:val="auto"/>
        </w:rPr>
        <w:t>Зачислять</w:t>
      </w:r>
      <w:r w:rsidR="00F0675C" w:rsidRPr="00774E3E">
        <w:rPr>
          <w:color w:val="auto"/>
        </w:rPr>
        <w:t xml:space="preserve"> денежны</w:t>
      </w:r>
      <w:r w:rsidR="00B06DB8" w:rsidRPr="00774E3E">
        <w:rPr>
          <w:color w:val="auto"/>
        </w:rPr>
        <w:t>е</w:t>
      </w:r>
      <w:r w:rsidR="00F0675C" w:rsidRPr="00500181">
        <w:rPr>
          <w:color w:val="auto"/>
        </w:rPr>
        <w:t xml:space="preserve"> средств</w:t>
      </w:r>
      <w:r w:rsidR="00B06DB8" w:rsidRPr="00500181">
        <w:rPr>
          <w:color w:val="auto"/>
        </w:rPr>
        <w:t>а</w:t>
      </w:r>
      <w:r w:rsidR="00F0675C" w:rsidRPr="00500181">
        <w:rPr>
          <w:color w:val="auto"/>
        </w:rPr>
        <w:t>, перечисляемы</w:t>
      </w:r>
      <w:r w:rsidR="00B06DB8" w:rsidRPr="00500181">
        <w:rPr>
          <w:color w:val="auto"/>
        </w:rPr>
        <w:t>е</w:t>
      </w:r>
      <w:r w:rsidR="00F0675C" w:rsidRPr="00500181">
        <w:rPr>
          <w:color w:val="auto"/>
        </w:rPr>
        <w:t xml:space="preserve"> Клиентом на Счета Сотрудников в сроки, определенные </w:t>
      </w:r>
      <w:proofErr w:type="spellStart"/>
      <w:r w:rsidR="00F0675C" w:rsidRPr="00500181">
        <w:rPr>
          <w:color w:val="auto"/>
        </w:rPr>
        <w:t>пп</w:t>
      </w:r>
      <w:proofErr w:type="spellEnd"/>
      <w:r w:rsidR="00F0675C" w:rsidRPr="00500181">
        <w:rPr>
          <w:color w:val="auto"/>
        </w:rPr>
        <w:t>. 3.1</w:t>
      </w:r>
      <w:r w:rsidR="00A05111" w:rsidRPr="00C701A4">
        <w:rPr>
          <w:color w:val="auto"/>
        </w:rPr>
        <w:t>1</w:t>
      </w:r>
      <w:r w:rsidR="00F0675C" w:rsidRPr="00315533">
        <w:rPr>
          <w:color w:val="auto"/>
        </w:rPr>
        <w:t>, 3.1</w:t>
      </w:r>
      <w:r w:rsidR="00A05111" w:rsidRPr="00C701A4">
        <w:rPr>
          <w:color w:val="auto"/>
        </w:rPr>
        <w:t>2</w:t>
      </w:r>
      <w:r w:rsidR="00F0675C" w:rsidRPr="00315533">
        <w:rPr>
          <w:color w:val="auto"/>
        </w:rPr>
        <w:t xml:space="preserve"> настоящих Условий.</w:t>
      </w:r>
    </w:p>
    <w:p w:rsidR="00333B81" w:rsidRPr="0002322E" w:rsidRDefault="00FE0637" w:rsidP="003C21B6">
      <w:pPr>
        <w:pStyle w:val="Default"/>
        <w:ind w:right="-1"/>
        <w:jc w:val="both"/>
        <w:rPr>
          <w:color w:val="auto"/>
        </w:rPr>
      </w:pPr>
      <w:r w:rsidRPr="00500181">
        <w:rPr>
          <w:color w:val="auto"/>
        </w:rPr>
        <w:t>5</w:t>
      </w:r>
      <w:r w:rsidR="007A1855" w:rsidRPr="00500181">
        <w:rPr>
          <w:color w:val="auto"/>
        </w:rPr>
        <w:t>.3.3. Уведомлять</w:t>
      </w:r>
      <w:r w:rsidR="00333B81" w:rsidRPr="00500181">
        <w:rPr>
          <w:color w:val="auto"/>
        </w:rPr>
        <w:t xml:space="preserve"> Клиента о несоответствиях/расхождениях, выявленных Банком </w:t>
      </w:r>
      <w:r w:rsidR="00AE08D6" w:rsidRPr="00500181">
        <w:rPr>
          <w:color w:val="auto"/>
        </w:rPr>
        <w:t>в предоставленных документах на зачисление денежных средств на Счета Сотрудников, не позднее рабочего дня, следующего за днем получения Банком документов.</w:t>
      </w:r>
    </w:p>
    <w:p w:rsidR="00AE08D6" w:rsidRPr="007A04C7" w:rsidRDefault="00FE0637" w:rsidP="003C21B6">
      <w:pPr>
        <w:pStyle w:val="Default"/>
        <w:ind w:right="-1"/>
        <w:jc w:val="both"/>
        <w:rPr>
          <w:bCs/>
          <w:color w:val="auto"/>
        </w:rPr>
      </w:pPr>
      <w:r w:rsidRPr="0002322E">
        <w:rPr>
          <w:bCs/>
          <w:color w:val="auto"/>
        </w:rPr>
        <w:t>5</w:t>
      </w:r>
      <w:r w:rsidR="00AE08D6" w:rsidRPr="0002322E">
        <w:rPr>
          <w:bCs/>
          <w:color w:val="auto"/>
        </w:rPr>
        <w:t xml:space="preserve">.3.4. </w:t>
      </w:r>
      <w:r w:rsidR="00AE08D6" w:rsidRPr="0002322E">
        <w:rPr>
          <w:color w:val="auto"/>
        </w:rPr>
        <w:t>Осуществлять</w:t>
      </w:r>
      <w:r w:rsidR="00AE08D6" w:rsidRPr="007A04C7">
        <w:rPr>
          <w:color w:val="auto"/>
        </w:rPr>
        <w:t xml:space="preserve"> </w:t>
      </w:r>
      <w:proofErr w:type="spellStart"/>
      <w:r w:rsidR="00AE08D6" w:rsidRPr="007A04C7">
        <w:rPr>
          <w:color w:val="auto"/>
        </w:rPr>
        <w:t>перевыпуск</w:t>
      </w:r>
      <w:proofErr w:type="spellEnd"/>
      <w:r w:rsidR="00AE08D6" w:rsidRPr="007A04C7">
        <w:rPr>
          <w:color w:val="auto"/>
        </w:rPr>
        <w:t xml:space="preserve"> </w:t>
      </w:r>
      <w:r w:rsidR="00F12761" w:rsidRPr="007A04C7">
        <w:rPr>
          <w:color w:val="auto"/>
        </w:rPr>
        <w:t>К</w:t>
      </w:r>
      <w:r w:rsidR="00AE08D6" w:rsidRPr="007A04C7">
        <w:rPr>
          <w:color w:val="auto"/>
        </w:rPr>
        <w:t xml:space="preserve">арт, </w:t>
      </w:r>
      <w:proofErr w:type="gramStart"/>
      <w:r w:rsidR="00AE08D6" w:rsidRPr="007A04C7">
        <w:rPr>
          <w:color w:val="auto"/>
        </w:rPr>
        <w:t>связанный</w:t>
      </w:r>
      <w:proofErr w:type="gramEnd"/>
      <w:r w:rsidR="00AE08D6" w:rsidRPr="007A04C7">
        <w:rPr>
          <w:color w:val="auto"/>
        </w:rPr>
        <w:t xml:space="preserve"> с окончанием срока их действия, </w:t>
      </w:r>
      <w:r w:rsidR="007A1855" w:rsidRPr="007A04C7">
        <w:rPr>
          <w:color w:val="auto"/>
        </w:rPr>
        <w:t>Сотрудникам</w:t>
      </w:r>
      <w:r w:rsidR="00AE08D6" w:rsidRPr="007A04C7">
        <w:rPr>
          <w:color w:val="auto"/>
        </w:rPr>
        <w:t xml:space="preserve">, работающим у Клиента на 1-е число месяца окончания срока действия </w:t>
      </w:r>
      <w:r w:rsidR="00FC3076" w:rsidRPr="007A04C7">
        <w:rPr>
          <w:color w:val="auto"/>
        </w:rPr>
        <w:t>Карты</w:t>
      </w:r>
      <w:r w:rsidR="00AE08D6" w:rsidRPr="007A04C7">
        <w:rPr>
          <w:color w:val="auto"/>
        </w:rPr>
        <w:t xml:space="preserve">, с соблюдением условий договоров, заключенных между Банком и </w:t>
      </w:r>
      <w:r w:rsidR="007A1855" w:rsidRPr="007A04C7">
        <w:rPr>
          <w:color w:val="auto"/>
        </w:rPr>
        <w:t>Сотрудниками</w:t>
      </w:r>
      <w:r w:rsidR="00FC3076" w:rsidRPr="007A04C7">
        <w:rPr>
          <w:color w:val="auto"/>
        </w:rPr>
        <w:t xml:space="preserve">, за исключением случаев, предусмотренных п. </w:t>
      </w:r>
      <w:r w:rsidRPr="007A04C7">
        <w:rPr>
          <w:color w:val="auto"/>
        </w:rPr>
        <w:t>5</w:t>
      </w:r>
      <w:r w:rsidR="00FC3076" w:rsidRPr="007A04C7">
        <w:rPr>
          <w:color w:val="auto"/>
        </w:rPr>
        <w:t>.4.3. настоящих Условий</w:t>
      </w:r>
      <w:r w:rsidR="00AE08D6" w:rsidRPr="007A04C7">
        <w:rPr>
          <w:color w:val="auto"/>
        </w:rPr>
        <w:t xml:space="preserve">. При этом работающими признаются </w:t>
      </w:r>
      <w:r w:rsidR="007A1855" w:rsidRPr="007A04C7">
        <w:rPr>
          <w:color w:val="auto"/>
        </w:rPr>
        <w:t>Сотрудники</w:t>
      </w:r>
      <w:r w:rsidR="00AE08D6" w:rsidRPr="007A04C7">
        <w:rPr>
          <w:color w:val="auto"/>
        </w:rPr>
        <w:t xml:space="preserve">, в отношении которых не получено уведомление от Клиента об увольнении в соответствии с п. </w:t>
      </w:r>
      <w:r w:rsidRPr="007A04C7">
        <w:rPr>
          <w:color w:val="auto"/>
        </w:rPr>
        <w:t>5</w:t>
      </w:r>
      <w:r w:rsidR="00AE08D6" w:rsidRPr="007A04C7">
        <w:rPr>
          <w:color w:val="auto"/>
        </w:rPr>
        <w:t>.1.</w:t>
      </w:r>
      <w:r w:rsidR="00FC3076" w:rsidRPr="007A04C7">
        <w:rPr>
          <w:color w:val="auto"/>
        </w:rPr>
        <w:t>4</w:t>
      </w:r>
      <w:r w:rsidR="00AE08D6" w:rsidRPr="007A04C7">
        <w:rPr>
          <w:color w:val="auto"/>
        </w:rPr>
        <w:t xml:space="preserve"> </w:t>
      </w:r>
      <w:r w:rsidR="007A1855" w:rsidRPr="007A04C7">
        <w:rPr>
          <w:color w:val="auto"/>
        </w:rPr>
        <w:t>настоящих Условий</w:t>
      </w:r>
      <w:r w:rsidR="00AE08D6" w:rsidRPr="007A04C7">
        <w:rPr>
          <w:color w:val="auto"/>
        </w:rPr>
        <w:t>.</w:t>
      </w:r>
    </w:p>
    <w:p w:rsidR="00E4328A" w:rsidRPr="007A04C7" w:rsidRDefault="00E4328A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FE0637" w:rsidP="003C21B6">
      <w:pPr>
        <w:pStyle w:val="Default"/>
        <w:ind w:right="-1"/>
        <w:jc w:val="both"/>
        <w:rPr>
          <w:color w:val="auto"/>
        </w:rPr>
      </w:pPr>
      <w:r w:rsidRPr="007A04C7">
        <w:rPr>
          <w:b/>
          <w:bCs/>
          <w:color w:val="auto"/>
        </w:rPr>
        <w:t>5</w:t>
      </w:r>
      <w:r w:rsidR="00D87A2B" w:rsidRPr="007A04C7">
        <w:rPr>
          <w:b/>
          <w:bCs/>
          <w:color w:val="auto"/>
        </w:rPr>
        <w:t>.</w:t>
      </w:r>
      <w:r w:rsidR="008148CA" w:rsidRPr="007A04C7">
        <w:rPr>
          <w:b/>
          <w:bCs/>
          <w:color w:val="auto"/>
        </w:rPr>
        <w:t>4</w:t>
      </w:r>
      <w:r w:rsidR="00D87A2B" w:rsidRPr="007A04C7">
        <w:rPr>
          <w:b/>
          <w:bCs/>
          <w:color w:val="auto"/>
        </w:rPr>
        <w:t xml:space="preserve">. Банк имеет право: </w:t>
      </w:r>
    </w:p>
    <w:p w:rsidR="00D87A2B" w:rsidRPr="007A04C7" w:rsidRDefault="00FE0637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D87A2B" w:rsidRPr="007A04C7">
        <w:rPr>
          <w:bCs/>
          <w:color w:val="auto"/>
        </w:rPr>
        <w:t>.</w:t>
      </w:r>
      <w:r w:rsidR="008148CA" w:rsidRPr="007A04C7">
        <w:rPr>
          <w:bCs/>
          <w:color w:val="auto"/>
        </w:rPr>
        <w:t>4</w:t>
      </w:r>
      <w:r w:rsidR="00D87A2B" w:rsidRPr="007A04C7">
        <w:rPr>
          <w:bCs/>
          <w:color w:val="auto"/>
        </w:rPr>
        <w:t xml:space="preserve">.1. </w:t>
      </w:r>
      <w:r w:rsidR="00D87A2B" w:rsidRPr="007A04C7">
        <w:rPr>
          <w:color w:val="auto"/>
        </w:rPr>
        <w:t xml:space="preserve">Отказаться от заключения Договора при наличии подозрений о том, что целью заключения Договора является совершение операций в целях легализации (отмывания) доходов, полученных преступным путем, или финансирования терроризма. </w:t>
      </w:r>
    </w:p>
    <w:p w:rsidR="00D87A2B" w:rsidRPr="00E45E08" w:rsidRDefault="00FE0637" w:rsidP="003C21B6">
      <w:pPr>
        <w:pStyle w:val="Default"/>
        <w:spacing w:after="19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8148CA" w:rsidRPr="007A04C7">
        <w:rPr>
          <w:bCs/>
          <w:color w:val="auto"/>
        </w:rPr>
        <w:t>.4</w:t>
      </w:r>
      <w:r w:rsidR="00D87A2B" w:rsidRPr="007A04C7">
        <w:rPr>
          <w:bCs/>
          <w:color w:val="auto"/>
        </w:rPr>
        <w:t>.</w:t>
      </w:r>
      <w:r w:rsidR="00CE3149" w:rsidRPr="007A04C7">
        <w:rPr>
          <w:bCs/>
          <w:color w:val="auto"/>
        </w:rPr>
        <w:t>2</w:t>
      </w:r>
      <w:r w:rsidR="00D87A2B" w:rsidRPr="007A04C7">
        <w:rPr>
          <w:bCs/>
          <w:color w:val="auto"/>
        </w:rPr>
        <w:t xml:space="preserve">. </w:t>
      </w:r>
      <w:r w:rsidR="00D87A2B" w:rsidRPr="007A04C7">
        <w:rPr>
          <w:color w:val="auto"/>
        </w:rPr>
        <w:t xml:space="preserve">Приостановить предоставление услуг по Договору по инициативе Банка, если у Банка возникают подозрения, что операция совершается в целях легализации (отмывания) доходов, </w:t>
      </w:r>
      <w:r w:rsidR="00D87A2B" w:rsidRPr="00E45E08">
        <w:rPr>
          <w:color w:val="auto"/>
        </w:rPr>
        <w:t xml:space="preserve">полученных преступным путем, или финансирования терроризма. </w:t>
      </w:r>
    </w:p>
    <w:p w:rsidR="00D87A2B" w:rsidRPr="00E45E08" w:rsidRDefault="00FE0637" w:rsidP="003C21B6">
      <w:pPr>
        <w:pStyle w:val="Default"/>
        <w:spacing w:after="19"/>
        <w:ind w:right="-1"/>
        <w:jc w:val="both"/>
        <w:rPr>
          <w:color w:val="auto"/>
        </w:rPr>
      </w:pPr>
      <w:r w:rsidRPr="00E45E08">
        <w:rPr>
          <w:bCs/>
          <w:color w:val="auto"/>
        </w:rPr>
        <w:t>5</w:t>
      </w:r>
      <w:r w:rsidR="008148CA" w:rsidRPr="00E45E08">
        <w:rPr>
          <w:bCs/>
          <w:color w:val="auto"/>
        </w:rPr>
        <w:t>.4</w:t>
      </w:r>
      <w:r w:rsidR="00D87A2B" w:rsidRPr="00E45E08">
        <w:rPr>
          <w:bCs/>
          <w:color w:val="auto"/>
        </w:rPr>
        <w:t>.</w:t>
      </w:r>
      <w:r w:rsidR="00CE3149" w:rsidRPr="00E45E08">
        <w:rPr>
          <w:bCs/>
          <w:color w:val="auto"/>
        </w:rPr>
        <w:t>3</w:t>
      </w:r>
      <w:r w:rsidR="00D87A2B" w:rsidRPr="00E45E08">
        <w:rPr>
          <w:bCs/>
          <w:color w:val="auto"/>
        </w:rPr>
        <w:t xml:space="preserve">. </w:t>
      </w:r>
      <w:r w:rsidR="00D87A2B" w:rsidRPr="00E45E08">
        <w:rPr>
          <w:color w:val="auto"/>
        </w:rPr>
        <w:t>Отказать в в</w:t>
      </w:r>
      <w:r w:rsidR="00E65EBF" w:rsidRPr="00E45E08">
        <w:rPr>
          <w:color w:val="auto"/>
        </w:rPr>
        <w:t>ыпуске</w:t>
      </w:r>
      <w:r w:rsidR="00D87A2B" w:rsidRPr="00E45E08">
        <w:rPr>
          <w:color w:val="auto"/>
        </w:rPr>
        <w:t xml:space="preserve"> или </w:t>
      </w:r>
      <w:proofErr w:type="spellStart"/>
      <w:r w:rsidR="00D87A2B" w:rsidRPr="00E45E08">
        <w:rPr>
          <w:color w:val="auto"/>
        </w:rPr>
        <w:t>перевыпуске</w:t>
      </w:r>
      <w:proofErr w:type="spellEnd"/>
      <w:r w:rsidR="00D87A2B" w:rsidRPr="00E45E08">
        <w:rPr>
          <w:color w:val="auto"/>
        </w:rPr>
        <w:t xml:space="preserve"> Карты </w:t>
      </w:r>
      <w:r w:rsidR="00E4328A" w:rsidRPr="00E45E08">
        <w:rPr>
          <w:color w:val="auto"/>
        </w:rPr>
        <w:t>Сотруднику</w:t>
      </w:r>
      <w:r w:rsidR="00D87A2B" w:rsidRPr="00E45E08">
        <w:rPr>
          <w:color w:val="auto"/>
        </w:rPr>
        <w:t xml:space="preserve"> Клиента в случаях, предусмотренных </w:t>
      </w:r>
      <w:r w:rsidR="00E4328A" w:rsidRPr="00E45E08">
        <w:rPr>
          <w:color w:val="auto"/>
        </w:rPr>
        <w:t>Правилами предоставления и обслуживания банковских международных расчетных банковских карт АО Банк «Национальный стандарт»</w:t>
      </w:r>
      <w:r w:rsidR="00D87A2B" w:rsidRPr="00E45E08">
        <w:rPr>
          <w:color w:val="auto"/>
        </w:rPr>
        <w:t xml:space="preserve">. </w:t>
      </w:r>
    </w:p>
    <w:p w:rsidR="006F7ACA" w:rsidRPr="00E45E08" w:rsidRDefault="00FC3076" w:rsidP="00C15B15">
      <w:pPr>
        <w:pStyle w:val="a9"/>
        <w:numPr>
          <w:ilvl w:val="2"/>
          <w:numId w:val="20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E45E08">
        <w:rPr>
          <w:bCs/>
          <w:sz w:val="24"/>
          <w:szCs w:val="24"/>
        </w:rPr>
        <w:t>Вносить изменения в Тарифы, предварительно уведомив Клиента</w:t>
      </w:r>
      <w:r w:rsidR="003D4550" w:rsidRPr="00E45E08">
        <w:rPr>
          <w:bCs/>
          <w:sz w:val="24"/>
          <w:szCs w:val="24"/>
        </w:rPr>
        <w:t xml:space="preserve"> </w:t>
      </w:r>
      <w:r w:rsidR="00040294" w:rsidRPr="00E45E08">
        <w:rPr>
          <w:bCs/>
          <w:sz w:val="24"/>
          <w:szCs w:val="24"/>
        </w:rPr>
        <w:t>в письменной форме</w:t>
      </w:r>
      <w:r w:rsidR="00004351" w:rsidRPr="00E45E08">
        <w:rPr>
          <w:bCs/>
          <w:sz w:val="24"/>
          <w:szCs w:val="24"/>
        </w:rPr>
        <w:t xml:space="preserve"> </w:t>
      </w:r>
      <w:r w:rsidR="00040294" w:rsidRPr="00E45E08">
        <w:rPr>
          <w:bCs/>
          <w:sz w:val="24"/>
          <w:szCs w:val="24"/>
        </w:rPr>
        <w:t xml:space="preserve"> или путем направления соответствующей информации по Системе «Банк-Клиент», </w:t>
      </w:r>
      <w:r w:rsidR="009006CB" w:rsidRPr="00E45E08">
        <w:rPr>
          <w:bCs/>
          <w:sz w:val="24"/>
          <w:szCs w:val="24"/>
        </w:rPr>
        <w:t xml:space="preserve">не менее чем </w:t>
      </w:r>
      <w:r w:rsidR="003D4550" w:rsidRPr="00E45E08">
        <w:rPr>
          <w:bCs/>
          <w:sz w:val="24"/>
          <w:szCs w:val="24"/>
        </w:rPr>
        <w:t>за 30 календарных дней до внесения соответствующих изменений</w:t>
      </w:r>
      <w:r w:rsidR="00652C28" w:rsidRPr="00E45E08">
        <w:rPr>
          <w:bCs/>
          <w:sz w:val="24"/>
          <w:szCs w:val="24"/>
        </w:rPr>
        <w:t>.</w:t>
      </w:r>
      <w:r w:rsidR="00A51473" w:rsidRPr="00E45E08">
        <w:rPr>
          <w:bCs/>
          <w:sz w:val="24"/>
          <w:szCs w:val="24"/>
        </w:rPr>
        <w:t xml:space="preserve"> При этом </w:t>
      </w:r>
      <w:r w:rsidR="00A51473" w:rsidRPr="00E45E08">
        <w:rPr>
          <w:sz w:val="24"/>
          <w:szCs w:val="24"/>
        </w:rPr>
        <w:t>оформление корректирующего Заявления о присоединении не требуется</w:t>
      </w:r>
      <w:r w:rsidR="00281C99" w:rsidRPr="00E45E08">
        <w:rPr>
          <w:sz w:val="24"/>
          <w:szCs w:val="24"/>
        </w:rPr>
        <w:t xml:space="preserve">. </w:t>
      </w:r>
      <w:r w:rsidR="00A51473" w:rsidRPr="00E45E08">
        <w:rPr>
          <w:sz w:val="24"/>
          <w:szCs w:val="24"/>
        </w:rPr>
        <w:t xml:space="preserve"> </w:t>
      </w:r>
    </w:p>
    <w:p w:rsidR="00245984" w:rsidRPr="007A04C7" w:rsidRDefault="006F7ACA" w:rsidP="00C15B15">
      <w:pPr>
        <w:pStyle w:val="a9"/>
        <w:numPr>
          <w:ilvl w:val="2"/>
          <w:numId w:val="20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E45E08">
        <w:rPr>
          <w:bCs/>
          <w:sz w:val="24"/>
          <w:szCs w:val="24"/>
        </w:rPr>
        <w:t xml:space="preserve">Не производить зачисление денежных средств на </w:t>
      </w:r>
      <w:r w:rsidR="00976A48" w:rsidRPr="00E45E08">
        <w:rPr>
          <w:bCs/>
          <w:sz w:val="24"/>
          <w:szCs w:val="24"/>
        </w:rPr>
        <w:t>Счета</w:t>
      </w:r>
      <w:r w:rsidRPr="007A04C7">
        <w:rPr>
          <w:bCs/>
          <w:sz w:val="24"/>
          <w:szCs w:val="24"/>
        </w:rPr>
        <w:t xml:space="preserve"> Сотрудников </w:t>
      </w:r>
      <w:r w:rsidR="00FE0637" w:rsidRPr="007A04C7">
        <w:rPr>
          <w:bCs/>
          <w:sz w:val="24"/>
          <w:szCs w:val="24"/>
        </w:rPr>
        <w:t>Клиента</w:t>
      </w:r>
      <w:r w:rsidRPr="007A04C7">
        <w:rPr>
          <w:bCs/>
          <w:sz w:val="24"/>
          <w:szCs w:val="24"/>
        </w:rPr>
        <w:t xml:space="preserve"> в случае не предоставления </w:t>
      </w:r>
      <w:r w:rsidR="00BC10D6" w:rsidRPr="007A04C7">
        <w:rPr>
          <w:bCs/>
          <w:sz w:val="24"/>
          <w:szCs w:val="24"/>
        </w:rPr>
        <w:t>Клиентом</w:t>
      </w:r>
      <w:r w:rsidRPr="007A04C7">
        <w:rPr>
          <w:bCs/>
          <w:sz w:val="24"/>
          <w:szCs w:val="24"/>
        </w:rPr>
        <w:t xml:space="preserve"> документов, предусмотренных в </w:t>
      </w:r>
      <w:proofErr w:type="spellStart"/>
      <w:r w:rsidRPr="007A04C7">
        <w:rPr>
          <w:bCs/>
          <w:sz w:val="24"/>
          <w:szCs w:val="24"/>
        </w:rPr>
        <w:t>пп</w:t>
      </w:r>
      <w:proofErr w:type="spellEnd"/>
      <w:r w:rsidRPr="007A04C7">
        <w:rPr>
          <w:bCs/>
          <w:sz w:val="24"/>
          <w:szCs w:val="24"/>
        </w:rPr>
        <w:t xml:space="preserve">. </w:t>
      </w:r>
      <w:r w:rsidR="00FE0637" w:rsidRPr="007A04C7">
        <w:rPr>
          <w:bCs/>
          <w:sz w:val="24"/>
          <w:szCs w:val="24"/>
        </w:rPr>
        <w:t>5</w:t>
      </w:r>
      <w:r w:rsidRPr="007A04C7">
        <w:rPr>
          <w:bCs/>
          <w:sz w:val="24"/>
          <w:szCs w:val="24"/>
        </w:rPr>
        <w:t>.1.</w:t>
      </w:r>
      <w:r w:rsidR="00FE0637" w:rsidRPr="007A04C7">
        <w:rPr>
          <w:bCs/>
          <w:sz w:val="24"/>
          <w:szCs w:val="24"/>
        </w:rPr>
        <w:t>9</w:t>
      </w:r>
      <w:r w:rsidRPr="007A04C7">
        <w:rPr>
          <w:bCs/>
          <w:sz w:val="24"/>
          <w:szCs w:val="24"/>
        </w:rPr>
        <w:t xml:space="preserve">, </w:t>
      </w:r>
      <w:r w:rsidR="00FE0637" w:rsidRPr="007A04C7">
        <w:rPr>
          <w:bCs/>
          <w:sz w:val="24"/>
          <w:szCs w:val="24"/>
        </w:rPr>
        <w:t>5</w:t>
      </w:r>
      <w:r w:rsidRPr="007A04C7">
        <w:rPr>
          <w:bCs/>
          <w:sz w:val="24"/>
          <w:szCs w:val="24"/>
        </w:rPr>
        <w:t>.1.1</w:t>
      </w:r>
      <w:r w:rsidR="00FE0637" w:rsidRPr="007A04C7">
        <w:rPr>
          <w:bCs/>
          <w:sz w:val="24"/>
          <w:szCs w:val="24"/>
        </w:rPr>
        <w:t>0</w:t>
      </w:r>
      <w:r w:rsidRPr="007A04C7">
        <w:rPr>
          <w:bCs/>
          <w:sz w:val="24"/>
          <w:szCs w:val="24"/>
        </w:rPr>
        <w:t xml:space="preserve">, а также в случае невыполнения </w:t>
      </w:r>
      <w:r w:rsidR="00BC10D6" w:rsidRPr="007A04C7">
        <w:rPr>
          <w:bCs/>
          <w:sz w:val="24"/>
          <w:szCs w:val="24"/>
        </w:rPr>
        <w:t>Клиентом</w:t>
      </w:r>
      <w:r w:rsidRPr="007A04C7">
        <w:rPr>
          <w:bCs/>
          <w:sz w:val="24"/>
          <w:szCs w:val="24"/>
        </w:rPr>
        <w:t xml:space="preserve"> условий п. </w:t>
      </w:r>
      <w:r w:rsidR="00FE0637" w:rsidRPr="007A04C7">
        <w:rPr>
          <w:bCs/>
          <w:sz w:val="24"/>
          <w:szCs w:val="24"/>
        </w:rPr>
        <w:t>5</w:t>
      </w:r>
      <w:r w:rsidRPr="007A04C7">
        <w:rPr>
          <w:bCs/>
          <w:sz w:val="24"/>
          <w:szCs w:val="24"/>
        </w:rPr>
        <w:t>.1.1</w:t>
      </w:r>
      <w:r w:rsidR="00FE0637" w:rsidRPr="007A04C7">
        <w:rPr>
          <w:bCs/>
          <w:sz w:val="24"/>
          <w:szCs w:val="24"/>
        </w:rPr>
        <w:t>4</w:t>
      </w:r>
      <w:r w:rsidRPr="007A04C7">
        <w:rPr>
          <w:bCs/>
          <w:sz w:val="24"/>
          <w:szCs w:val="24"/>
        </w:rPr>
        <w:t xml:space="preserve"> настоящего Договора. </w:t>
      </w:r>
    </w:p>
    <w:p w:rsidR="006F7ACA" w:rsidRPr="007A04C7" w:rsidRDefault="006F7ACA" w:rsidP="003C21B6">
      <w:pPr>
        <w:pStyle w:val="a9"/>
        <w:numPr>
          <w:ilvl w:val="2"/>
          <w:numId w:val="20"/>
        </w:numPr>
        <w:spacing w:after="0"/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 xml:space="preserve">Списывать без дополнительного распоряжения (согласия) </w:t>
      </w:r>
      <w:r w:rsidR="00245984" w:rsidRPr="007A04C7">
        <w:rPr>
          <w:bCs/>
          <w:sz w:val="24"/>
          <w:szCs w:val="24"/>
        </w:rPr>
        <w:t>Клиента</w:t>
      </w:r>
      <w:r w:rsidRPr="007A04C7">
        <w:rPr>
          <w:bCs/>
          <w:sz w:val="24"/>
          <w:szCs w:val="24"/>
        </w:rPr>
        <w:t xml:space="preserve"> на основании соответствующих расчетных документов Банка с банковского счета (банковских счетов) Клиента, открытого (открытых) в Банке, суммы вознаграждения за зачисление денежных средств на счета Сотрудников в размере, указанном в Заявлении о присоединении, а также неустойку, предусмотренную п.</w:t>
      </w:r>
      <w:r w:rsidR="00FE0637" w:rsidRPr="007A04C7">
        <w:rPr>
          <w:bCs/>
          <w:sz w:val="24"/>
          <w:szCs w:val="24"/>
        </w:rPr>
        <w:t>6</w:t>
      </w:r>
      <w:r w:rsidR="00915636" w:rsidRPr="007A04C7">
        <w:rPr>
          <w:bCs/>
          <w:sz w:val="24"/>
          <w:szCs w:val="24"/>
        </w:rPr>
        <w:t>.</w:t>
      </w:r>
      <w:r w:rsidR="00B06DB8">
        <w:rPr>
          <w:bCs/>
          <w:sz w:val="24"/>
          <w:szCs w:val="24"/>
        </w:rPr>
        <w:t>7</w:t>
      </w:r>
      <w:r w:rsidRPr="007A04C7">
        <w:rPr>
          <w:bCs/>
          <w:sz w:val="24"/>
          <w:szCs w:val="24"/>
        </w:rPr>
        <w:t>. Договора.</w:t>
      </w:r>
    </w:p>
    <w:p w:rsidR="006F7ACA" w:rsidRPr="007A04C7" w:rsidRDefault="006F7ACA" w:rsidP="003C21B6">
      <w:pPr>
        <w:numPr>
          <w:ilvl w:val="2"/>
          <w:numId w:val="20"/>
        </w:numPr>
        <w:ind w:left="0" w:right="-1" w:firstLine="0"/>
        <w:jc w:val="both"/>
        <w:rPr>
          <w:sz w:val="24"/>
          <w:szCs w:val="24"/>
        </w:rPr>
      </w:pPr>
      <w:r w:rsidRPr="007A04C7">
        <w:rPr>
          <w:sz w:val="24"/>
          <w:szCs w:val="24"/>
        </w:rPr>
        <w:t xml:space="preserve">С момента получения уведомления от </w:t>
      </w:r>
      <w:r w:rsidR="00245984" w:rsidRPr="007A04C7">
        <w:rPr>
          <w:sz w:val="24"/>
          <w:szCs w:val="24"/>
        </w:rPr>
        <w:t>Клиента</w:t>
      </w:r>
      <w:r w:rsidRPr="007A04C7">
        <w:rPr>
          <w:sz w:val="24"/>
          <w:szCs w:val="24"/>
        </w:rPr>
        <w:t xml:space="preserve"> об увольнении Сотрудника, указанного в пункте </w:t>
      </w:r>
      <w:r w:rsidR="00FE0637" w:rsidRPr="007A04C7">
        <w:rPr>
          <w:sz w:val="24"/>
          <w:szCs w:val="24"/>
        </w:rPr>
        <w:t>5</w:t>
      </w:r>
      <w:r w:rsidRPr="007A04C7">
        <w:rPr>
          <w:sz w:val="24"/>
          <w:szCs w:val="24"/>
        </w:rPr>
        <w:t>.1.4.</w:t>
      </w:r>
      <w:r w:rsidR="00245984" w:rsidRPr="007A04C7">
        <w:rPr>
          <w:sz w:val="24"/>
          <w:szCs w:val="24"/>
        </w:rPr>
        <w:t xml:space="preserve"> настоящих</w:t>
      </w:r>
      <w:r w:rsidRPr="007A04C7">
        <w:rPr>
          <w:sz w:val="24"/>
          <w:szCs w:val="24"/>
        </w:rPr>
        <w:t xml:space="preserve"> </w:t>
      </w:r>
      <w:r w:rsidR="00245984" w:rsidRPr="007A04C7">
        <w:rPr>
          <w:sz w:val="24"/>
          <w:szCs w:val="24"/>
        </w:rPr>
        <w:t>Условий</w:t>
      </w:r>
      <w:r w:rsidRPr="007A04C7">
        <w:rPr>
          <w:sz w:val="24"/>
          <w:szCs w:val="24"/>
        </w:rPr>
        <w:t>, переводить уволенного Сотрудника на обслуживание по тариф</w:t>
      </w:r>
      <w:r w:rsidR="00245984" w:rsidRPr="007A04C7">
        <w:rPr>
          <w:sz w:val="24"/>
          <w:szCs w:val="24"/>
        </w:rPr>
        <w:t>ам</w:t>
      </w:r>
      <w:r w:rsidRPr="007A04C7">
        <w:rPr>
          <w:sz w:val="24"/>
          <w:szCs w:val="24"/>
        </w:rPr>
        <w:t>, предназначенным для физических лиц, находящихся на обслуживании вне Договора и действующие в Банке на момент изменения тарифного плана.</w:t>
      </w:r>
    </w:p>
    <w:p w:rsidR="00D87A2B" w:rsidRPr="007A04C7" w:rsidRDefault="00FE0637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5</w:t>
      </w:r>
      <w:r w:rsidR="00D87A2B" w:rsidRPr="007A04C7">
        <w:rPr>
          <w:bCs/>
          <w:color w:val="auto"/>
        </w:rPr>
        <w:t>.</w:t>
      </w:r>
      <w:r w:rsidR="008B5EA3" w:rsidRPr="007A04C7">
        <w:rPr>
          <w:bCs/>
          <w:color w:val="auto"/>
        </w:rPr>
        <w:t>4</w:t>
      </w:r>
      <w:r w:rsidR="00D87A2B" w:rsidRPr="007A04C7">
        <w:rPr>
          <w:bCs/>
          <w:color w:val="auto"/>
        </w:rPr>
        <w:t>.</w:t>
      </w:r>
      <w:r w:rsidR="009006CB"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 </w:t>
      </w:r>
      <w:r w:rsidR="00D87A2B" w:rsidRPr="007A04C7">
        <w:rPr>
          <w:color w:val="auto"/>
        </w:rPr>
        <w:t xml:space="preserve">В одностороннем порядке вносить изменения в Условия путем </w:t>
      </w:r>
      <w:r w:rsidR="00B06DB8">
        <w:rPr>
          <w:color w:val="auto"/>
        </w:rPr>
        <w:t>размещения</w:t>
      </w:r>
      <w:r w:rsidR="00B06DB8" w:rsidRPr="007A04C7">
        <w:rPr>
          <w:color w:val="auto"/>
        </w:rPr>
        <w:t xml:space="preserve"> </w:t>
      </w:r>
      <w:r w:rsidR="00D87A2B" w:rsidRPr="007A04C7">
        <w:rPr>
          <w:color w:val="auto"/>
        </w:rPr>
        <w:t xml:space="preserve">информации на официальном сайте Банка в сети интернет </w:t>
      </w:r>
      <w:r w:rsidR="00B06DB8">
        <w:rPr>
          <w:color w:val="auto"/>
        </w:rPr>
        <w:t xml:space="preserve">и (или) в местах обслуживания Клиентов </w:t>
      </w:r>
      <w:r w:rsidR="00D87A2B" w:rsidRPr="007A04C7">
        <w:rPr>
          <w:color w:val="auto"/>
        </w:rPr>
        <w:t xml:space="preserve">не </w:t>
      </w:r>
      <w:proofErr w:type="gramStart"/>
      <w:r w:rsidR="00D87A2B" w:rsidRPr="007A04C7">
        <w:rPr>
          <w:color w:val="auto"/>
        </w:rPr>
        <w:t>позднее</w:t>
      </w:r>
      <w:proofErr w:type="gramEnd"/>
      <w:r w:rsidR="00D87A2B" w:rsidRPr="007A04C7">
        <w:rPr>
          <w:color w:val="auto"/>
        </w:rPr>
        <w:t xml:space="preserve"> чем за 1</w:t>
      </w:r>
      <w:r w:rsidR="009006CB" w:rsidRPr="007A04C7">
        <w:rPr>
          <w:color w:val="auto"/>
        </w:rPr>
        <w:t>4</w:t>
      </w:r>
      <w:r w:rsidR="00D87A2B" w:rsidRPr="007A04C7">
        <w:rPr>
          <w:color w:val="auto"/>
        </w:rPr>
        <w:t xml:space="preserve"> (</w:t>
      </w:r>
      <w:r w:rsidR="009006CB" w:rsidRPr="007A04C7">
        <w:rPr>
          <w:color w:val="auto"/>
        </w:rPr>
        <w:t>Четырнадцать</w:t>
      </w:r>
      <w:r w:rsidR="00D87A2B" w:rsidRPr="007A04C7">
        <w:rPr>
          <w:color w:val="auto"/>
        </w:rPr>
        <w:t xml:space="preserve">) календарных дней до введения в действие указанных изменений. </w:t>
      </w:r>
    </w:p>
    <w:p w:rsidR="00D87A2B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FE0637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6</w:t>
      </w:r>
      <w:r w:rsidR="00D87A2B" w:rsidRPr="007A04C7">
        <w:rPr>
          <w:b/>
          <w:bCs/>
          <w:color w:val="auto"/>
        </w:rPr>
        <w:t>. ОТВЕТСТВЕННОСТЬ СТОРОН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FE0637" w:rsidP="003C21B6">
      <w:pPr>
        <w:pStyle w:val="Default"/>
        <w:spacing w:after="40"/>
        <w:ind w:right="-1"/>
        <w:jc w:val="both"/>
        <w:rPr>
          <w:color w:val="auto"/>
        </w:rPr>
      </w:pPr>
      <w:r w:rsidRPr="007A04C7">
        <w:rPr>
          <w:bCs/>
          <w:color w:val="auto"/>
        </w:rPr>
        <w:t>6</w:t>
      </w:r>
      <w:r w:rsidR="00D87A2B" w:rsidRPr="007A04C7">
        <w:rPr>
          <w:bCs/>
          <w:color w:val="auto"/>
        </w:rPr>
        <w:t xml:space="preserve">.1. </w:t>
      </w:r>
      <w:r w:rsidR="00D87A2B" w:rsidRPr="007A04C7">
        <w:rPr>
          <w:color w:val="auto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</w:t>
      </w:r>
      <w:r w:rsidR="005364FE" w:rsidRPr="007A04C7">
        <w:rPr>
          <w:color w:val="auto"/>
        </w:rPr>
        <w:t xml:space="preserve"> и Договором</w:t>
      </w:r>
      <w:r w:rsidR="00D87A2B" w:rsidRPr="007A04C7">
        <w:rPr>
          <w:color w:val="auto"/>
        </w:rPr>
        <w:t xml:space="preserve">. </w:t>
      </w:r>
    </w:p>
    <w:p w:rsidR="00D87A2B" w:rsidRPr="007A04C7" w:rsidRDefault="00FE0637" w:rsidP="003C21B6">
      <w:pPr>
        <w:pStyle w:val="Default"/>
        <w:spacing w:after="40"/>
        <w:ind w:right="-1"/>
        <w:jc w:val="both"/>
        <w:rPr>
          <w:color w:val="auto"/>
        </w:rPr>
      </w:pPr>
      <w:r w:rsidRPr="007A04C7">
        <w:rPr>
          <w:bCs/>
          <w:color w:val="auto"/>
        </w:rPr>
        <w:t>6</w:t>
      </w:r>
      <w:r w:rsidR="00D87A2B" w:rsidRPr="007A04C7">
        <w:rPr>
          <w:bCs/>
          <w:color w:val="auto"/>
        </w:rPr>
        <w:t xml:space="preserve">.2. </w:t>
      </w:r>
      <w:r w:rsidR="00D87A2B" w:rsidRPr="007A04C7">
        <w:rPr>
          <w:color w:val="auto"/>
        </w:rPr>
        <w:t xml:space="preserve">Клиент несет ответственность за недостоверность сведений, указанных </w:t>
      </w:r>
      <w:r w:rsidR="005364FE" w:rsidRPr="007A04C7">
        <w:rPr>
          <w:color w:val="auto"/>
        </w:rPr>
        <w:t>в</w:t>
      </w:r>
      <w:r w:rsidR="00D87A2B" w:rsidRPr="007A04C7">
        <w:rPr>
          <w:color w:val="auto"/>
        </w:rPr>
        <w:t xml:space="preserve"> Реестре на выпуск карт. </w:t>
      </w:r>
    </w:p>
    <w:p w:rsidR="00D87A2B" w:rsidRPr="007A04C7" w:rsidRDefault="00FE0637" w:rsidP="003C21B6">
      <w:pPr>
        <w:pStyle w:val="Default"/>
        <w:spacing w:after="40"/>
        <w:ind w:right="-1"/>
        <w:jc w:val="both"/>
        <w:rPr>
          <w:color w:val="auto"/>
        </w:rPr>
      </w:pPr>
      <w:r w:rsidRPr="007A04C7">
        <w:rPr>
          <w:bCs/>
          <w:color w:val="auto"/>
        </w:rPr>
        <w:t>6</w:t>
      </w:r>
      <w:r w:rsidR="00D87A2B" w:rsidRPr="007A04C7">
        <w:rPr>
          <w:bCs/>
          <w:color w:val="auto"/>
        </w:rPr>
        <w:t xml:space="preserve">.3. </w:t>
      </w:r>
      <w:r w:rsidR="00D87A2B" w:rsidRPr="007A04C7">
        <w:rPr>
          <w:color w:val="auto"/>
        </w:rPr>
        <w:t xml:space="preserve">Банк не несет ответственности за задержку </w:t>
      </w:r>
      <w:r w:rsidRPr="007A04C7">
        <w:rPr>
          <w:color w:val="auto"/>
        </w:rPr>
        <w:t>открытия Счетов/</w:t>
      </w:r>
      <w:r w:rsidR="00D87A2B" w:rsidRPr="007A04C7">
        <w:rPr>
          <w:color w:val="auto"/>
        </w:rPr>
        <w:t>выпуск</w:t>
      </w:r>
      <w:r w:rsidRPr="007A04C7">
        <w:rPr>
          <w:color w:val="auto"/>
        </w:rPr>
        <w:t>а</w:t>
      </w:r>
      <w:r w:rsidR="00D87A2B" w:rsidRPr="007A04C7">
        <w:rPr>
          <w:color w:val="auto"/>
        </w:rPr>
        <w:t xml:space="preserve"> Карт, если задержка вы</w:t>
      </w:r>
      <w:r w:rsidR="000B730A" w:rsidRPr="007A04C7">
        <w:rPr>
          <w:color w:val="auto"/>
        </w:rPr>
        <w:t>звана неточностями в документах</w:t>
      </w:r>
      <w:r w:rsidR="00D32991" w:rsidRPr="007A04C7">
        <w:rPr>
          <w:color w:val="auto"/>
        </w:rPr>
        <w:t xml:space="preserve">, указанных в </w:t>
      </w:r>
      <w:proofErr w:type="spellStart"/>
      <w:r w:rsidR="00D32991" w:rsidRPr="007A04C7">
        <w:rPr>
          <w:color w:val="auto"/>
        </w:rPr>
        <w:t>пп</w:t>
      </w:r>
      <w:proofErr w:type="spellEnd"/>
      <w:r w:rsidR="00D32991" w:rsidRPr="007A04C7">
        <w:rPr>
          <w:color w:val="auto"/>
        </w:rPr>
        <w:t xml:space="preserve">. </w:t>
      </w:r>
      <w:r w:rsidRPr="007A04C7">
        <w:rPr>
          <w:color w:val="auto"/>
        </w:rPr>
        <w:t>5</w:t>
      </w:r>
      <w:r w:rsidR="00D32991" w:rsidRPr="007A04C7">
        <w:rPr>
          <w:color w:val="auto"/>
        </w:rPr>
        <w:t>.</w:t>
      </w:r>
      <w:r w:rsidR="009006CB" w:rsidRPr="007A04C7">
        <w:rPr>
          <w:color w:val="auto"/>
        </w:rPr>
        <w:t>1</w:t>
      </w:r>
      <w:r w:rsidR="00D32991" w:rsidRPr="007A04C7">
        <w:rPr>
          <w:color w:val="auto"/>
        </w:rPr>
        <w:t>.</w:t>
      </w:r>
      <w:r w:rsidR="009006CB" w:rsidRPr="007A04C7">
        <w:rPr>
          <w:color w:val="auto"/>
        </w:rPr>
        <w:t>2</w:t>
      </w:r>
      <w:r w:rsidR="00D32991" w:rsidRPr="007A04C7">
        <w:rPr>
          <w:color w:val="auto"/>
        </w:rPr>
        <w:t xml:space="preserve">, </w:t>
      </w:r>
      <w:r w:rsidRPr="007A04C7">
        <w:rPr>
          <w:color w:val="auto"/>
        </w:rPr>
        <w:t>5</w:t>
      </w:r>
      <w:r w:rsidR="00D32991" w:rsidRPr="007A04C7">
        <w:rPr>
          <w:color w:val="auto"/>
        </w:rPr>
        <w:t>.</w:t>
      </w:r>
      <w:r w:rsidR="009006CB" w:rsidRPr="007A04C7">
        <w:rPr>
          <w:color w:val="auto"/>
        </w:rPr>
        <w:t>1</w:t>
      </w:r>
      <w:r w:rsidR="00D32991" w:rsidRPr="007A04C7">
        <w:rPr>
          <w:color w:val="auto"/>
        </w:rPr>
        <w:t>.</w:t>
      </w:r>
      <w:r w:rsidR="009006CB" w:rsidRPr="007A04C7">
        <w:rPr>
          <w:color w:val="auto"/>
        </w:rPr>
        <w:t>3</w:t>
      </w:r>
      <w:r w:rsidR="00D32991" w:rsidRPr="007A04C7">
        <w:rPr>
          <w:color w:val="auto"/>
        </w:rPr>
        <w:t xml:space="preserve"> настоящих Условий.</w:t>
      </w:r>
    </w:p>
    <w:p w:rsidR="00D87A2B" w:rsidRPr="007A04C7" w:rsidRDefault="00FE0637" w:rsidP="003C21B6">
      <w:pPr>
        <w:pStyle w:val="Default"/>
        <w:spacing w:after="40"/>
        <w:ind w:right="-1"/>
        <w:jc w:val="both"/>
        <w:rPr>
          <w:color w:val="auto"/>
        </w:rPr>
      </w:pPr>
      <w:r w:rsidRPr="007A04C7">
        <w:rPr>
          <w:bCs/>
          <w:color w:val="auto"/>
        </w:rPr>
        <w:t>6</w:t>
      </w:r>
      <w:r w:rsidR="00D87A2B" w:rsidRPr="007A04C7">
        <w:rPr>
          <w:bCs/>
          <w:color w:val="auto"/>
        </w:rPr>
        <w:t xml:space="preserve">.4. </w:t>
      </w:r>
      <w:r w:rsidR="00D87A2B" w:rsidRPr="007A04C7">
        <w:rPr>
          <w:color w:val="auto"/>
        </w:rPr>
        <w:t>Банк не несет ответственности за нарушение сроков зачисления сумм на Счета, если задержка вы</w:t>
      </w:r>
      <w:r w:rsidR="000B730A" w:rsidRPr="007A04C7">
        <w:rPr>
          <w:color w:val="auto"/>
        </w:rPr>
        <w:t>звана причинами, указанными в п.</w:t>
      </w:r>
      <w:r w:rsidRPr="007A04C7">
        <w:rPr>
          <w:color w:val="auto"/>
        </w:rPr>
        <w:t>5</w:t>
      </w:r>
      <w:r w:rsidR="00D87A2B" w:rsidRPr="007A04C7">
        <w:rPr>
          <w:color w:val="auto"/>
        </w:rPr>
        <w:t>.</w:t>
      </w:r>
      <w:r w:rsidR="008B5EA3" w:rsidRPr="007A04C7">
        <w:rPr>
          <w:color w:val="auto"/>
        </w:rPr>
        <w:t>4</w:t>
      </w:r>
      <w:r w:rsidR="00D87A2B" w:rsidRPr="007A04C7">
        <w:rPr>
          <w:color w:val="auto"/>
        </w:rPr>
        <w:t>.</w:t>
      </w:r>
      <w:r w:rsidR="009006CB" w:rsidRPr="007A04C7">
        <w:rPr>
          <w:color w:val="auto"/>
        </w:rPr>
        <w:t>5</w:t>
      </w:r>
      <w:r w:rsidR="00D87A2B" w:rsidRPr="007A04C7">
        <w:rPr>
          <w:color w:val="auto"/>
        </w:rPr>
        <w:t xml:space="preserve">. Договора. </w:t>
      </w:r>
    </w:p>
    <w:p w:rsidR="00D87A2B" w:rsidRPr="007A04C7" w:rsidRDefault="00FE0637" w:rsidP="003C21B6">
      <w:pPr>
        <w:pStyle w:val="Default"/>
        <w:spacing w:after="40"/>
        <w:ind w:right="-1"/>
        <w:jc w:val="both"/>
        <w:rPr>
          <w:color w:val="auto"/>
        </w:rPr>
      </w:pPr>
      <w:r w:rsidRPr="007A04C7">
        <w:rPr>
          <w:bCs/>
          <w:color w:val="auto"/>
        </w:rPr>
        <w:t>6</w:t>
      </w:r>
      <w:r w:rsidR="00D87A2B" w:rsidRPr="007A04C7">
        <w:rPr>
          <w:bCs/>
          <w:color w:val="auto"/>
        </w:rPr>
        <w:t xml:space="preserve">.5. </w:t>
      </w:r>
      <w:r w:rsidR="00D87A2B" w:rsidRPr="007A04C7">
        <w:rPr>
          <w:color w:val="auto"/>
        </w:rPr>
        <w:t>Банк не несет ответственности за неисполнение/ненадлежащее исполнение своих обязательств, если указанное неисполнение/ненадлежащее исполнение произошло вследствие недостоверности</w:t>
      </w:r>
      <w:r w:rsidR="00441F9E" w:rsidRPr="007A04C7">
        <w:rPr>
          <w:color w:val="auto"/>
        </w:rPr>
        <w:t>/некорректности</w:t>
      </w:r>
      <w:r w:rsidR="00D87A2B" w:rsidRPr="007A04C7">
        <w:rPr>
          <w:color w:val="auto"/>
        </w:rPr>
        <w:t xml:space="preserve"> информации, содержащейся в полученных от Клиента Реестрах</w:t>
      </w:r>
      <w:r w:rsidR="00BE31C4" w:rsidRPr="007A04C7">
        <w:rPr>
          <w:color w:val="auto"/>
        </w:rPr>
        <w:t xml:space="preserve"> на зачисление</w:t>
      </w:r>
      <w:r w:rsidR="00D87A2B" w:rsidRPr="007A04C7">
        <w:rPr>
          <w:color w:val="auto"/>
        </w:rPr>
        <w:t xml:space="preserve"> </w:t>
      </w:r>
      <w:r w:rsidR="00441F9E" w:rsidRPr="007A04C7">
        <w:rPr>
          <w:color w:val="auto"/>
        </w:rPr>
        <w:t>и/</w:t>
      </w:r>
      <w:r w:rsidR="00D87A2B" w:rsidRPr="007A04C7">
        <w:rPr>
          <w:color w:val="auto"/>
        </w:rPr>
        <w:t>или Платежных поручениях</w:t>
      </w:r>
      <w:r w:rsidR="00441F9E" w:rsidRPr="007A04C7">
        <w:rPr>
          <w:color w:val="auto"/>
        </w:rPr>
        <w:t>, Реестрах на выпуск карт</w:t>
      </w:r>
      <w:r w:rsidR="00D87A2B" w:rsidRPr="007A04C7">
        <w:rPr>
          <w:color w:val="auto"/>
        </w:rPr>
        <w:t xml:space="preserve">. </w:t>
      </w:r>
    </w:p>
    <w:p w:rsidR="006F7ACA" w:rsidRPr="007A04C7" w:rsidRDefault="00FE0637" w:rsidP="00C15B15">
      <w:pPr>
        <w:pStyle w:val="a5"/>
        <w:numPr>
          <w:ilvl w:val="1"/>
          <w:numId w:val="21"/>
        </w:numPr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 xml:space="preserve"> </w:t>
      </w:r>
      <w:r w:rsidR="006F7ACA" w:rsidRPr="007A04C7">
        <w:rPr>
          <w:bCs/>
          <w:sz w:val="24"/>
          <w:szCs w:val="24"/>
        </w:rPr>
        <w:t>За несвоевременное зачисление Банком денежных средств на Счета Сотрудников Банк уплачивает Клиенту неустойку в размере 0,1% от несвоевременно зачисленной суммы на Счета Сотрудников, за каждый день просрочки.</w:t>
      </w:r>
    </w:p>
    <w:p w:rsidR="006F7ACA" w:rsidRPr="007A04C7" w:rsidRDefault="00FE0637" w:rsidP="00C15B15">
      <w:pPr>
        <w:pStyle w:val="a5"/>
        <w:numPr>
          <w:ilvl w:val="1"/>
          <w:numId w:val="21"/>
        </w:numPr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 xml:space="preserve"> </w:t>
      </w:r>
      <w:r w:rsidR="006F7ACA" w:rsidRPr="007A04C7">
        <w:rPr>
          <w:bCs/>
          <w:sz w:val="24"/>
          <w:szCs w:val="24"/>
        </w:rPr>
        <w:t>За несвоевременное исполнение Клиентом обязательств по оплате комиссионного вознаграждения, предусмотренного Договором, Клиент уплачивает Банку неустойку в размере 0,1% от суммы задолженности Клиента перед Банком за каждый день просрочки. Уплата неустойки производится Клиентом не позднее рабочего дня, следующего за днем получения соответствующего требования Банка.</w:t>
      </w:r>
    </w:p>
    <w:p w:rsidR="006F7ACA" w:rsidRPr="007A04C7" w:rsidRDefault="006F7ACA" w:rsidP="003C21B6">
      <w:pPr>
        <w:numPr>
          <w:ilvl w:val="1"/>
          <w:numId w:val="21"/>
        </w:numPr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Банк не несет ответственности по спорам и разногласиям, возникшим между Клиентом и его Сотрудниками.</w:t>
      </w:r>
    </w:p>
    <w:p w:rsidR="006F7ACA" w:rsidRPr="007A04C7" w:rsidRDefault="006F7ACA" w:rsidP="003C21B6">
      <w:pPr>
        <w:numPr>
          <w:ilvl w:val="1"/>
          <w:numId w:val="21"/>
        </w:numPr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Удержание и перечисление налогов, предусмотренных действующим законодательством, Клиент осуществляет самостоятельно до перечисления денежных сре</w:t>
      </w:r>
      <w:proofErr w:type="gramStart"/>
      <w:r w:rsidRPr="007A04C7">
        <w:rPr>
          <w:bCs/>
          <w:sz w:val="24"/>
          <w:szCs w:val="24"/>
        </w:rPr>
        <w:t>дств в Б</w:t>
      </w:r>
      <w:proofErr w:type="gramEnd"/>
      <w:r w:rsidRPr="007A04C7">
        <w:rPr>
          <w:bCs/>
          <w:sz w:val="24"/>
          <w:szCs w:val="24"/>
        </w:rPr>
        <w:t>анк, предназначенных к зачислению на Счета Сотрудников.</w:t>
      </w:r>
    </w:p>
    <w:p w:rsidR="006F7ACA" w:rsidRPr="007A04C7" w:rsidRDefault="006F7ACA" w:rsidP="003C21B6">
      <w:pPr>
        <w:numPr>
          <w:ilvl w:val="1"/>
          <w:numId w:val="21"/>
        </w:numPr>
        <w:ind w:left="0" w:right="-1" w:firstLine="0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Банк не несет ответственности за ошибочное перечисление денежных средств Сотруднику Клиента, если перечисление было произведено в соответствии с Реестром</w:t>
      </w:r>
      <w:r w:rsidR="005364FE" w:rsidRPr="007A04C7">
        <w:rPr>
          <w:bCs/>
          <w:sz w:val="24"/>
          <w:szCs w:val="24"/>
        </w:rPr>
        <w:t xml:space="preserve"> на зачисление</w:t>
      </w:r>
      <w:r w:rsidRPr="007A04C7">
        <w:rPr>
          <w:bCs/>
          <w:sz w:val="24"/>
          <w:szCs w:val="24"/>
        </w:rPr>
        <w:t>, представленным Клиентом в соответствии с пп.</w:t>
      </w:r>
      <w:r w:rsidR="00FE0637" w:rsidRPr="007A04C7">
        <w:rPr>
          <w:bCs/>
          <w:sz w:val="24"/>
          <w:szCs w:val="24"/>
        </w:rPr>
        <w:t>5</w:t>
      </w:r>
      <w:r w:rsidRPr="007A04C7">
        <w:rPr>
          <w:bCs/>
          <w:sz w:val="24"/>
          <w:szCs w:val="24"/>
        </w:rPr>
        <w:t>.1.</w:t>
      </w:r>
      <w:r w:rsidR="00FE0637" w:rsidRPr="007A04C7">
        <w:rPr>
          <w:bCs/>
          <w:sz w:val="24"/>
          <w:szCs w:val="24"/>
        </w:rPr>
        <w:t>9</w:t>
      </w:r>
      <w:r w:rsidRPr="007A04C7">
        <w:rPr>
          <w:bCs/>
          <w:sz w:val="24"/>
          <w:szCs w:val="24"/>
        </w:rPr>
        <w:t>. настоящ</w:t>
      </w:r>
      <w:r w:rsidR="00441F9E" w:rsidRPr="007A04C7">
        <w:rPr>
          <w:bCs/>
          <w:sz w:val="24"/>
          <w:szCs w:val="24"/>
        </w:rPr>
        <w:t>их</w:t>
      </w:r>
      <w:r w:rsidRPr="007A04C7">
        <w:rPr>
          <w:bCs/>
          <w:sz w:val="24"/>
          <w:szCs w:val="24"/>
        </w:rPr>
        <w:t xml:space="preserve"> </w:t>
      </w:r>
      <w:r w:rsidR="00441F9E" w:rsidRPr="007A04C7">
        <w:rPr>
          <w:bCs/>
          <w:sz w:val="24"/>
          <w:szCs w:val="24"/>
        </w:rPr>
        <w:t>Условий</w:t>
      </w:r>
      <w:r w:rsidRPr="007A04C7">
        <w:rPr>
          <w:bCs/>
          <w:sz w:val="24"/>
          <w:szCs w:val="24"/>
        </w:rPr>
        <w:t>.</w:t>
      </w:r>
    </w:p>
    <w:p w:rsidR="006F7ACA" w:rsidRPr="007A04C7" w:rsidRDefault="006F7ACA" w:rsidP="003C21B6">
      <w:pPr>
        <w:pStyle w:val="Default"/>
        <w:ind w:right="-1"/>
        <w:jc w:val="both"/>
        <w:rPr>
          <w:color w:val="auto"/>
        </w:rPr>
      </w:pPr>
    </w:p>
    <w:p w:rsidR="006F7ACA" w:rsidRPr="007A04C7" w:rsidRDefault="006F7ACA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A6509F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7</w:t>
      </w:r>
      <w:r w:rsidR="00D87A2B" w:rsidRPr="007A04C7">
        <w:rPr>
          <w:b/>
          <w:bCs/>
          <w:color w:val="auto"/>
        </w:rPr>
        <w:t>. КОНФИДЕНЦИАЛЬНОСТЬ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7</w:t>
      </w:r>
      <w:r w:rsidR="00D87A2B" w:rsidRPr="007A04C7">
        <w:rPr>
          <w:bCs/>
          <w:color w:val="auto"/>
        </w:rPr>
        <w:t xml:space="preserve">.1. </w:t>
      </w:r>
      <w:r w:rsidR="00D87A2B" w:rsidRPr="007A04C7">
        <w:rPr>
          <w:color w:val="auto"/>
        </w:rPr>
        <w:t xml:space="preserve">По взаимному согласию Сторон в рамках Договора конфиденциальной признается любая информация, касающаяся предмета и содержания Договора, хода его исполнения и полученных результатов, а также любая информация, предоставляемая одной из Сторон другой Стороне для оказания услуг. 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7</w:t>
      </w:r>
      <w:r w:rsidR="00D87A2B" w:rsidRPr="007A04C7">
        <w:rPr>
          <w:bCs/>
          <w:color w:val="auto"/>
        </w:rPr>
        <w:t xml:space="preserve">.2. </w:t>
      </w:r>
      <w:r w:rsidR="00D87A2B" w:rsidRPr="007A04C7">
        <w:rPr>
          <w:color w:val="auto"/>
        </w:rPr>
        <w:t xml:space="preserve">Каждая из Сторон обеспечивает защиту конфиденциальной информации, ставшей доступной ей в рамках Договора, от несанкционированного использования, распространения или публикации. Такая информация не будет передаваться третьим лицам без письменного разрешения другой </w:t>
      </w:r>
      <w:proofErr w:type="gramStart"/>
      <w:r w:rsidR="00D87A2B" w:rsidRPr="007A04C7">
        <w:rPr>
          <w:color w:val="auto"/>
        </w:rPr>
        <w:t>Стороны</w:t>
      </w:r>
      <w:proofErr w:type="gramEnd"/>
      <w:r w:rsidR="00D87A2B" w:rsidRPr="007A04C7">
        <w:rPr>
          <w:color w:val="auto"/>
        </w:rPr>
        <w:t xml:space="preserve"> и использоваться в иных целях, кроме выполнения обязательств по Договору. 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7</w:t>
      </w:r>
      <w:r w:rsidR="00D87A2B" w:rsidRPr="007A04C7">
        <w:rPr>
          <w:bCs/>
          <w:color w:val="auto"/>
        </w:rPr>
        <w:t xml:space="preserve">.3. </w:t>
      </w:r>
      <w:r w:rsidR="00D87A2B" w:rsidRPr="007A04C7">
        <w:rPr>
          <w:color w:val="auto"/>
        </w:rPr>
        <w:t>Обязательства Сторон по защите конфиденциальной информации распространяются на все время действия Договора, а также в течение 5 (</w:t>
      </w:r>
      <w:r w:rsidR="009D2FA3">
        <w:rPr>
          <w:color w:val="auto"/>
        </w:rPr>
        <w:t>П</w:t>
      </w:r>
      <w:r w:rsidR="009D2FA3" w:rsidRPr="007A04C7">
        <w:rPr>
          <w:color w:val="auto"/>
        </w:rPr>
        <w:t>яти</w:t>
      </w:r>
      <w:r w:rsidR="00D87A2B" w:rsidRPr="007A04C7">
        <w:rPr>
          <w:color w:val="auto"/>
        </w:rPr>
        <w:t xml:space="preserve">) лет после окончания его действия. 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7</w:t>
      </w:r>
      <w:r w:rsidR="00D87A2B" w:rsidRPr="007A04C7">
        <w:rPr>
          <w:bCs/>
          <w:color w:val="auto"/>
        </w:rPr>
        <w:t xml:space="preserve">.4. </w:t>
      </w:r>
      <w:r w:rsidR="00D87A2B" w:rsidRPr="007A04C7">
        <w:rPr>
          <w:color w:val="auto"/>
        </w:rPr>
        <w:t xml:space="preserve">Не является нарушением режима конфиденциальности предоставление Сторонами конфиденциальной информации по запросу уполномоченных государственных органов в соответствии с действующим законодательством Российской Федерации. </w:t>
      </w:r>
    </w:p>
    <w:p w:rsidR="006F7ACA" w:rsidRPr="007A04C7" w:rsidRDefault="006F7ACA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A6509F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8</w:t>
      </w:r>
      <w:r w:rsidR="00D87A2B" w:rsidRPr="007A04C7">
        <w:rPr>
          <w:b/>
          <w:bCs/>
          <w:color w:val="auto"/>
        </w:rPr>
        <w:t>. ПЕРСОНАЛЬНЫЕ ДАННЫЕ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.1. </w:t>
      </w:r>
      <w:r w:rsidR="00D87A2B" w:rsidRPr="007A04C7">
        <w:rPr>
          <w:color w:val="auto"/>
        </w:rPr>
        <w:t xml:space="preserve">В рамках Договора Клиент осуществляет передачу Банку персональных данных </w:t>
      </w:r>
      <w:r w:rsidR="004B69B7" w:rsidRPr="007A04C7">
        <w:rPr>
          <w:color w:val="auto"/>
        </w:rPr>
        <w:t>Сотрудников</w:t>
      </w:r>
      <w:r w:rsidR="00D87A2B" w:rsidRPr="007A04C7">
        <w:rPr>
          <w:color w:val="auto"/>
        </w:rPr>
        <w:t xml:space="preserve"> и контактных лиц Клиента, необходимых для исполнения условий Договора, состав которых определяется Договором. 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.2. </w:t>
      </w:r>
      <w:r w:rsidR="00D87A2B" w:rsidRPr="007A04C7">
        <w:rPr>
          <w:color w:val="auto"/>
        </w:rPr>
        <w:t xml:space="preserve">Клиент гарантирует: 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- персональные данные получены законными способами, цели сбора персональных данных совместимы с целями, указанными в настоящ</w:t>
      </w:r>
      <w:r w:rsidR="00441F9E" w:rsidRPr="007A04C7">
        <w:rPr>
          <w:color w:val="auto"/>
        </w:rPr>
        <w:t>их</w:t>
      </w:r>
      <w:r w:rsidRPr="007A04C7">
        <w:rPr>
          <w:color w:val="auto"/>
        </w:rPr>
        <w:t xml:space="preserve"> </w:t>
      </w:r>
      <w:r w:rsidR="00441F9E" w:rsidRPr="007A04C7">
        <w:rPr>
          <w:color w:val="auto"/>
        </w:rPr>
        <w:t>Условиях</w:t>
      </w:r>
      <w:r w:rsidRPr="007A04C7">
        <w:rPr>
          <w:color w:val="auto"/>
        </w:rPr>
        <w:t xml:space="preserve">; 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 xml:space="preserve">- персональные данные передаются Банку с согласия субъектов персональных данных на их передачу Банку для обработки с совершением действий и способами, необходимыми для исполнения Договора (запись,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в автоматизированном и неавтоматизированном режиме). </w:t>
      </w: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.3. </w:t>
      </w:r>
      <w:r w:rsidR="00D87A2B" w:rsidRPr="007A04C7">
        <w:rPr>
          <w:color w:val="auto"/>
        </w:rPr>
        <w:t xml:space="preserve">Клиент обязуется по письменному запросу Банка не </w:t>
      </w:r>
      <w:proofErr w:type="gramStart"/>
      <w:r w:rsidR="00D87A2B" w:rsidRPr="007A04C7">
        <w:rPr>
          <w:color w:val="auto"/>
        </w:rPr>
        <w:t>позднее</w:t>
      </w:r>
      <w:proofErr w:type="gramEnd"/>
      <w:r w:rsidR="00D87A2B" w:rsidRPr="007A04C7">
        <w:rPr>
          <w:color w:val="auto"/>
        </w:rPr>
        <w:t xml:space="preserve"> чем по истечении 3 (</w:t>
      </w:r>
      <w:r w:rsidR="005B21D1">
        <w:rPr>
          <w:color w:val="auto"/>
        </w:rPr>
        <w:t>Т</w:t>
      </w:r>
      <w:r w:rsidR="005B21D1" w:rsidRPr="007A04C7">
        <w:rPr>
          <w:color w:val="auto"/>
        </w:rPr>
        <w:t>рех</w:t>
      </w:r>
      <w:r w:rsidR="00D87A2B" w:rsidRPr="007A04C7">
        <w:rPr>
          <w:color w:val="auto"/>
        </w:rPr>
        <w:t xml:space="preserve">) рабочих дней с даты получения соответствующего запроса предоставить Банку информацию и документы, подтверждающие правомерность обработки персональных данных </w:t>
      </w:r>
      <w:r w:rsidR="004B69B7" w:rsidRPr="007A04C7">
        <w:rPr>
          <w:color w:val="auto"/>
        </w:rPr>
        <w:t>Сотрудников</w:t>
      </w:r>
      <w:r w:rsidR="00D87A2B" w:rsidRPr="007A04C7">
        <w:rPr>
          <w:color w:val="auto"/>
        </w:rPr>
        <w:t xml:space="preserve"> и контактных лиц Клиента, предоставляющих Клиенту право на передачу персональных данных Банку, в целях, необходимых для исполнения Договора. </w:t>
      </w: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.4. </w:t>
      </w:r>
      <w:r w:rsidR="00D87A2B" w:rsidRPr="007A04C7">
        <w:rPr>
          <w:color w:val="auto"/>
        </w:rPr>
        <w:t xml:space="preserve">Стороны обязуются осуществлять обработку персональных данных, а также обеспечивать конфиденциальность и защиту обрабатываемых персональных данных в соответствии с требованиями Федерального закона от 27.07.2006г. №152-ФЗ «О персональных данных». </w:t>
      </w: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.5. </w:t>
      </w:r>
      <w:r w:rsidR="00D87A2B" w:rsidRPr="007A04C7">
        <w:rPr>
          <w:color w:val="auto"/>
        </w:rPr>
        <w:t xml:space="preserve">Стороны обязуются при обработке персональных данных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 </w:t>
      </w: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.6. </w:t>
      </w:r>
      <w:r w:rsidR="00D87A2B" w:rsidRPr="007A04C7">
        <w:rPr>
          <w:color w:val="auto"/>
        </w:rPr>
        <w:t>Стороны гарантируют ограничение обработки персональных данных достижением целей, определенных в настоящ</w:t>
      </w:r>
      <w:r w:rsidR="00441F9E" w:rsidRPr="007A04C7">
        <w:rPr>
          <w:color w:val="auto"/>
        </w:rPr>
        <w:t>их</w:t>
      </w:r>
      <w:r w:rsidR="00D87A2B" w:rsidRPr="007A04C7">
        <w:rPr>
          <w:color w:val="auto"/>
        </w:rPr>
        <w:t xml:space="preserve"> </w:t>
      </w:r>
      <w:r w:rsidR="00441F9E" w:rsidRPr="007A04C7">
        <w:rPr>
          <w:color w:val="auto"/>
        </w:rPr>
        <w:t>Условиях</w:t>
      </w:r>
      <w:r w:rsidR="00D87A2B" w:rsidRPr="007A04C7">
        <w:rPr>
          <w:color w:val="auto"/>
        </w:rPr>
        <w:t xml:space="preserve">, и недопущение обработки персональных данных, несовместимой с целями сбора персональных данных. </w:t>
      </w:r>
    </w:p>
    <w:p w:rsidR="00D87A2B" w:rsidRPr="007A04C7" w:rsidRDefault="00A6509F" w:rsidP="003C21B6">
      <w:pPr>
        <w:pStyle w:val="Default"/>
        <w:spacing w:after="6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.7. </w:t>
      </w:r>
      <w:r w:rsidR="00D87A2B" w:rsidRPr="007A04C7">
        <w:rPr>
          <w:color w:val="auto"/>
        </w:rPr>
        <w:t xml:space="preserve">В случае нарушения Сторонами условий Договора и/или законодательства Российской Федерации Сторона, по вине которой допущено нарушение, обязуется за свой счет урегулировать все претензии </w:t>
      </w:r>
      <w:r w:rsidR="004B69B7" w:rsidRPr="007A04C7">
        <w:rPr>
          <w:color w:val="auto"/>
        </w:rPr>
        <w:t>Сотрудников</w:t>
      </w:r>
      <w:r w:rsidR="00D87A2B" w:rsidRPr="007A04C7">
        <w:rPr>
          <w:color w:val="auto"/>
        </w:rPr>
        <w:t xml:space="preserve">, государственных органов и иных лиц, предъявленные к другой Стороне, а также возместить другой Стороне любые убытки и расходы, понесенные ей в результате такого нарушения. </w:t>
      </w:r>
    </w:p>
    <w:p w:rsidR="00D87A2B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8</w:t>
      </w:r>
      <w:r w:rsidR="00D87A2B" w:rsidRPr="007A04C7">
        <w:rPr>
          <w:bCs/>
          <w:color w:val="auto"/>
        </w:rPr>
        <w:t xml:space="preserve">.8. </w:t>
      </w:r>
      <w:r w:rsidR="00D87A2B" w:rsidRPr="007A04C7">
        <w:rPr>
          <w:color w:val="auto"/>
        </w:rPr>
        <w:t xml:space="preserve">В рамках исполнения Договора передача персональных данных между Сторонами может осуществляться в электронном виде по электронным каналам связи или на бумажных носителях. При передаче документов на бумажном носителе документы заверяются печатью и подписью уполномоченного представителя передающей Стороны. </w:t>
      </w:r>
    </w:p>
    <w:p w:rsidR="00394017" w:rsidRPr="00394017" w:rsidRDefault="00394017" w:rsidP="003C21B6">
      <w:pPr>
        <w:pStyle w:val="Default"/>
        <w:ind w:right="-1"/>
        <w:jc w:val="both"/>
        <w:rPr>
          <w:color w:val="auto"/>
        </w:rPr>
      </w:pPr>
      <w:r w:rsidRPr="00D66EC5">
        <w:t xml:space="preserve">8.9. </w:t>
      </w:r>
      <w:proofErr w:type="gramStart"/>
      <w:r w:rsidRPr="00D66EC5">
        <w:t>Клиент - индивидуальный предприниматель, физическое лицо, занимающееся в установленном законодательством РФ порядке частной практикой, уведомлен, что Банк осуществляет обработку (включая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персональных данных Клиента, указанных в настоящих Условиях и (или) документах, представленных Клиентом в Банк с целью заключения и исполнения Договора.</w:t>
      </w:r>
      <w:proofErr w:type="gramEnd"/>
      <w:r w:rsidRPr="00D66EC5">
        <w:t xml:space="preserve"> Обработка персональных данных Клиента осуществляется Банком на основании пункта 5 части 1 статьи 6 Федерального закона № 152-ФЗ с целью заключения и исполнения Договора, при этом получение Банком письменного согласия Клиента на обработку его персональных данных не требуется.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A6509F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9</w:t>
      </w:r>
      <w:r w:rsidR="00D87A2B" w:rsidRPr="007A04C7">
        <w:rPr>
          <w:b/>
          <w:bCs/>
          <w:color w:val="auto"/>
        </w:rPr>
        <w:t>. ФОРС-МАЖОРНЫЕ ОБСТОЯТЕЛЬСТВА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9</w:t>
      </w:r>
      <w:r w:rsidR="00D87A2B" w:rsidRPr="007A04C7">
        <w:rPr>
          <w:bCs/>
          <w:color w:val="auto"/>
        </w:rPr>
        <w:t xml:space="preserve">.1. </w:t>
      </w:r>
      <w:r w:rsidR="00D87A2B" w:rsidRPr="007A04C7">
        <w:rPr>
          <w:color w:val="auto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</w:t>
      </w:r>
      <w:proofErr w:type="gramStart"/>
      <w:r w:rsidR="00D87A2B" w:rsidRPr="007A04C7">
        <w:rPr>
          <w:color w:val="auto"/>
        </w:rPr>
        <w:t>ств чр</w:t>
      </w:r>
      <w:proofErr w:type="gramEnd"/>
      <w:r w:rsidR="00D87A2B" w:rsidRPr="007A04C7">
        <w:rPr>
          <w:color w:val="auto"/>
        </w:rPr>
        <w:t xml:space="preserve">езвычайного характера, которые Сторона не могла ни предвидеть, ни предотвратить разумными мерами. К таким обстоятельствам относятся: наводнение, пожар, землетрясение, а также война, военные действия и любые аналогичные обстоятельства вне разумного контроля Сторон. 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9</w:t>
      </w:r>
      <w:r w:rsidR="00D87A2B" w:rsidRPr="007A04C7">
        <w:rPr>
          <w:bCs/>
          <w:color w:val="auto"/>
        </w:rPr>
        <w:t xml:space="preserve">.2. </w:t>
      </w:r>
      <w:r w:rsidR="00D87A2B" w:rsidRPr="007A04C7">
        <w:rPr>
          <w:color w:val="auto"/>
        </w:rPr>
        <w:t>При наступлении подобных обстоятель</w:t>
      </w:r>
      <w:proofErr w:type="gramStart"/>
      <w:r w:rsidR="00D87A2B" w:rsidRPr="007A04C7">
        <w:rPr>
          <w:color w:val="auto"/>
        </w:rPr>
        <w:t>ств Ст</w:t>
      </w:r>
      <w:proofErr w:type="gramEnd"/>
      <w:r w:rsidR="00D87A2B" w:rsidRPr="007A04C7">
        <w:rPr>
          <w:color w:val="auto"/>
        </w:rPr>
        <w:t>ороны обязуютс</w:t>
      </w:r>
      <w:r w:rsidR="00397926" w:rsidRPr="007A04C7">
        <w:rPr>
          <w:color w:val="auto"/>
        </w:rPr>
        <w:t>я в течение 3</w:t>
      </w:r>
      <w:r w:rsidR="00D87A2B" w:rsidRPr="007A04C7">
        <w:rPr>
          <w:color w:val="auto"/>
        </w:rPr>
        <w:t xml:space="preserve"> (</w:t>
      </w:r>
      <w:r w:rsidR="005B21D1">
        <w:rPr>
          <w:color w:val="auto"/>
        </w:rPr>
        <w:t>Т</w:t>
      </w:r>
      <w:r w:rsidR="005B21D1" w:rsidRPr="007A04C7">
        <w:rPr>
          <w:color w:val="auto"/>
        </w:rPr>
        <w:t>рех</w:t>
      </w:r>
      <w:r w:rsidR="00D87A2B" w:rsidRPr="007A04C7">
        <w:rPr>
          <w:color w:val="auto"/>
        </w:rPr>
        <w:t xml:space="preserve">) </w:t>
      </w:r>
      <w:r w:rsidR="00397926" w:rsidRPr="007A04C7">
        <w:rPr>
          <w:color w:val="auto"/>
        </w:rPr>
        <w:t>рабочих</w:t>
      </w:r>
      <w:r w:rsidR="00D87A2B" w:rsidRPr="007A04C7">
        <w:rPr>
          <w:color w:val="auto"/>
        </w:rPr>
        <w:t xml:space="preserve"> дней известить о них в письменном виде другую Сторону. Извещение должно содержать данные о характере обстоятельств и, по возможности, оценку их влияния на возможность исполнения Стороной св</w:t>
      </w:r>
      <w:r w:rsidR="00AD4790" w:rsidRPr="007A04C7">
        <w:rPr>
          <w:color w:val="auto"/>
        </w:rPr>
        <w:t xml:space="preserve">оих обязательств по Договору. </w:t>
      </w:r>
      <w:proofErr w:type="spellStart"/>
      <w:r w:rsidR="00D87A2B" w:rsidRPr="007A04C7">
        <w:rPr>
          <w:color w:val="auto"/>
        </w:rPr>
        <w:t>Неуведомление</w:t>
      </w:r>
      <w:proofErr w:type="spellEnd"/>
      <w:r w:rsidR="00D87A2B" w:rsidRPr="007A04C7">
        <w:rPr>
          <w:color w:val="auto"/>
        </w:rPr>
        <w:t xml:space="preserve"> или несвоевременное уведомление лишает Сторону права ссылаться на любое вышеуказанное обстоятельство в дальнейшем. </w:t>
      </w:r>
    </w:p>
    <w:p w:rsidR="00AD4790" w:rsidRPr="007A04C7" w:rsidRDefault="00AD4790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A6509F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10</w:t>
      </w:r>
      <w:r w:rsidR="00D87A2B" w:rsidRPr="007A04C7">
        <w:rPr>
          <w:b/>
          <w:bCs/>
          <w:color w:val="auto"/>
        </w:rPr>
        <w:t>. ПОРЯДОК РАЗРЕШЕНИЯ СПОРОВ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AD4790" w:rsidRPr="007A04C7" w:rsidRDefault="00A6509F" w:rsidP="003C21B6">
      <w:pPr>
        <w:ind w:right="-1"/>
        <w:jc w:val="both"/>
        <w:rPr>
          <w:bCs/>
          <w:sz w:val="24"/>
          <w:szCs w:val="24"/>
        </w:rPr>
      </w:pPr>
      <w:r w:rsidRPr="007A04C7">
        <w:rPr>
          <w:bCs/>
          <w:sz w:val="24"/>
          <w:szCs w:val="24"/>
        </w:rPr>
        <w:t>10</w:t>
      </w:r>
      <w:r w:rsidR="00D87A2B" w:rsidRPr="007A04C7">
        <w:rPr>
          <w:bCs/>
          <w:sz w:val="24"/>
          <w:szCs w:val="24"/>
        </w:rPr>
        <w:t xml:space="preserve">.1. </w:t>
      </w:r>
      <w:r w:rsidR="00AD4790" w:rsidRPr="007A04C7">
        <w:rPr>
          <w:bCs/>
          <w:sz w:val="24"/>
          <w:szCs w:val="24"/>
        </w:rPr>
        <w:t>Стороны предпримут меры к разрешению споров и разногласий, возникших в процессе исполнения настоящего Договора или в связи с ним, путем переговоров. В случае</w:t>
      </w:r>
      <w:proofErr w:type="gramStart"/>
      <w:r w:rsidR="00AD4790" w:rsidRPr="007A04C7">
        <w:rPr>
          <w:bCs/>
          <w:sz w:val="24"/>
          <w:szCs w:val="24"/>
        </w:rPr>
        <w:t>,</w:t>
      </w:r>
      <w:proofErr w:type="gramEnd"/>
      <w:r w:rsidR="00AD4790" w:rsidRPr="007A04C7">
        <w:rPr>
          <w:bCs/>
          <w:sz w:val="24"/>
          <w:szCs w:val="24"/>
        </w:rPr>
        <w:t xml:space="preserve"> если возникший спор не может быть урегулирован путем переговоров, он передается на рассмотрение в Арбитражный суд </w:t>
      </w:r>
      <w:r w:rsidR="00EE660C" w:rsidRPr="007A04C7">
        <w:rPr>
          <w:bCs/>
          <w:sz w:val="24"/>
          <w:szCs w:val="24"/>
        </w:rPr>
        <w:t xml:space="preserve">по месту нахождения Банка </w:t>
      </w:r>
      <w:r w:rsidR="00AD4790" w:rsidRPr="007A04C7">
        <w:rPr>
          <w:bCs/>
          <w:sz w:val="24"/>
          <w:szCs w:val="24"/>
        </w:rPr>
        <w:t xml:space="preserve">в соответствии с действующим законодательством. </w:t>
      </w:r>
    </w:p>
    <w:p w:rsidR="00AD4790" w:rsidRPr="007A04C7" w:rsidRDefault="00AD4790" w:rsidP="003C21B6">
      <w:pPr>
        <w:pStyle w:val="Default"/>
        <w:ind w:right="-1"/>
        <w:jc w:val="both"/>
        <w:rPr>
          <w:b/>
          <w:bCs/>
          <w:color w:val="auto"/>
        </w:rPr>
      </w:pPr>
    </w:p>
    <w:p w:rsidR="00D87A2B" w:rsidRPr="007A04C7" w:rsidRDefault="00D87A2B" w:rsidP="003C21B6">
      <w:pPr>
        <w:pStyle w:val="Default"/>
        <w:ind w:right="-1"/>
        <w:jc w:val="center"/>
        <w:rPr>
          <w:color w:val="auto"/>
        </w:rPr>
      </w:pPr>
      <w:r w:rsidRPr="007A04C7">
        <w:rPr>
          <w:b/>
          <w:bCs/>
          <w:color w:val="auto"/>
        </w:rPr>
        <w:t>1</w:t>
      </w:r>
      <w:r w:rsidR="00A6509F" w:rsidRPr="007A04C7">
        <w:rPr>
          <w:b/>
          <w:bCs/>
          <w:color w:val="auto"/>
        </w:rPr>
        <w:t>1</w:t>
      </w:r>
      <w:r w:rsidRPr="007A04C7">
        <w:rPr>
          <w:b/>
          <w:bCs/>
          <w:color w:val="auto"/>
        </w:rPr>
        <w:t>. ПРОЧИЕ УСЛОВИЯ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D87A2B" w:rsidP="003C21B6">
      <w:pPr>
        <w:pStyle w:val="Default"/>
        <w:spacing w:after="16"/>
        <w:ind w:right="-1"/>
        <w:jc w:val="both"/>
        <w:rPr>
          <w:color w:val="auto"/>
        </w:rPr>
      </w:pPr>
      <w:r w:rsidRPr="007A04C7">
        <w:rPr>
          <w:bCs/>
          <w:color w:val="auto"/>
        </w:rPr>
        <w:t>1</w:t>
      </w:r>
      <w:r w:rsidR="00A6509F" w:rsidRPr="007A04C7">
        <w:rPr>
          <w:bCs/>
          <w:color w:val="auto"/>
        </w:rPr>
        <w:t>1</w:t>
      </w:r>
      <w:r w:rsidRPr="007A04C7">
        <w:rPr>
          <w:bCs/>
          <w:color w:val="auto"/>
        </w:rPr>
        <w:t xml:space="preserve">.1. </w:t>
      </w:r>
      <w:r w:rsidRPr="007A04C7">
        <w:rPr>
          <w:color w:val="auto"/>
        </w:rPr>
        <w:t>При изменении организационно-правовой формы или ликвидации одной из Сторон она обязуется сообщить об</w:t>
      </w:r>
      <w:r w:rsidR="004C4BC0" w:rsidRPr="007A04C7">
        <w:rPr>
          <w:color w:val="auto"/>
        </w:rPr>
        <w:t xml:space="preserve"> этом другой Стороне в течение 5</w:t>
      </w:r>
      <w:r w:rsidRPr="007A04C7">
        <w:rPr>
          <w:color w:val="auto"/>
        </w:rPr>
        <w:t xml:space="preserve"> (</w:t>
      </w:r>
      <w:r w:rsidR="005B21D1">
        <w:rPr>
          <w:color w:val="auto"/>
        </w:rPr>
        <w:t>П</w:t>
      </w:r>
      <w:r w:rsidR="005B21D1" w:rsidRPr="007A04C7">
        <w:rPr>
          <w:color w:val="auto"/>
        </w:rPr>
        <w:t>яти</w:t>
      </w:r>
      <w:r w:rsidRPr="007A04C7">
        <w:rPr>
          <w:color w:val="auto"/>
        </w:rPr>
        <w:t xml:space="preserve">) рабочих дней со дня принятия решения об изменении организационно-правовой формы или ликвидации. </w:t>
      </w:r>
    </w:p>
    <w:p w:rsidR="00D87A2B" w:rsidRPr="007A04C7" w:rsidRDefault="00D87A2B" w:rsidP="003C21B6">
      <w:pPr>
        <w:pStyle w:val="Default"/>
        <w:spacing w:after="16"/>
        <w:ind w:right="-1"/>
        <w:jc w:val="both"/>
        <w:rPr>
          <w:color w:val="auto"/>
        </w:rPr>
      </w:pPr>
      <w:r w:rsidRPr="007A04C7">
        <w:rPr>
          <w:bCs/>
          <w:color w:val="auto"/>
        </w:rPr>
        <w:t>1</w:t>
      </w:r>
      <w:r w:rsidR="00A6509F" w:rsidRPr="007A04C7">
        <w:rPr>
          <w:bCs/>
          <w:color w:val="auto"/>
        </w:rPr>
        <w:t>1</w:t>
      </w:r>
      <w:r w:rsidRPr="007A04C7">
        <w:rPr>
          <w:bCs/>
          <w:color w:val="auto"/>
        </w:rPr>
        <w:t xml:space="preserve">.2. </w:t>
      </w:r>
      <w:r w:rsidRPr="007A04C7">
        <w:rPr>
          <w:color w:val="auto"/>
        </w:rPr>
        <w:t xml:space="preserve">Информация, указанная в Заявлении </w:t>
      </w:r>
      <w:r w:rsidR="00AD4790" w:rsidRPr="007A04C7">
        <w:rPr>
          <w:color w:val="auto"/>
        </w:rPr>
        <w:t>о присоединении</w:t>
      </w:r>
      <w:r w:rsidRPr="007A04C7">
        <w:rPr>
          <w:color w:val="auto"/>
        </w:rPr>
        <w:t xml:space="preserve">, изменяется путем оформления корректирующего Заявления </w:t>
      </w:r>
      <w:r w:rsidR="00AD4790" w:rsidRPr="007A04C7">
        <w:rPr>
          <w:color w:val="auto"/>
        </w:rPr>
        <w:t>о присоединении</w:t>
      </w:r>
      <w:r w:rsidRPr="007A04C7">
        <w:rPr>
          <w:color w:val="auto"/>
        </w:rPr>
        <w:t xml:space="preserve">. Изменения вступают в силу </w:t>
      </w:r>
      <w:proofErr w:type="gramStart"/>
      <w:r w:rsidRPr="007A04C7">
        <w:rPr>
          <w:color w:val="auto"/>
        </w:rPr>
        <w:t>с даты подписания</w:t>
      </w:r>
      <w:proofErr w:type="gramEnd"/>
      <w:r w:rsidRPr="007A04C7">
        <w:rPr>
          <w:color w:val="auto"/>
        </w:rPr>
        <w:t xml:space="preserve"> корректирующего заявления Сторонами. </w:t>
      </w:r>
    </w:p>
    <w:p w:rsidR="00D87A2B" w:rsidRPr="007A04C7" w:rsidRDefault="00D87A2B" w:rsidP="003C21B6">
      <w:pPr>
        <w:pStyle w:val="Default"/>
        <w:spacing w:after="16"/>
        <w:ind w:right="-1"/>
        <w:jc w:val="both"/>
        <w:rPr>
          <w:color w:val="auto"/>
        </w:rPr>
      </w:pPr>
      <w:r w:rsidRPr="007A04C7">
        <w:rPr>
          <w:bCs/>
          <w:color w:val="auto"/>
        </w:rPr>
        <w:t>1</w:t>
      </w:r>
      <w:r w:rsidR="00A6509F" w:rsidRPr="007A04C7">
        <w:rPr>
          <w:bCs/>
          <w:color w:val="auto"/>
        </w:rPr>
        <w:t>1</w:t>
      </w:r>
      <w:r w:rsidRPr="007A04C7">
        <w:rPr>
          <w:bCs/>
          <w:color w:val="auto"/>
        </w:rPr>
        <w:t>.</w:t>
      </w:r>
      <w:r w:rsidR="00A6509F" w:rsidRPr="007A04C7">
        <w:rPr>
          <w:bCs/>
          <w:color w:val="auto"/>
        </w:rPr>
        <w:t>3</w:t>
      </w:r>
      <w:r w:rsidRPr="007A04C7">
        <w:rPr>
          <w:bCs/>
          <w:color w:val="auto"/>
        </w:rPr>
        <w:t xml:space="preserve">. </w:t>
      </w:r>
      <w:r w:rsidRPr="007A04C7">
        <w:rPr>
          <w:color w:val="auto"/>
        </w:rPr>
        <w:t xml:space="preserve">В случае изменения у Банка реквизитов, Банк уведомляет Клиента о новых реквизитах путем размещения информации на </w:t>
      </w:r>
      <w:r w:rsidR="004C4BC0" w:rsidRPr="007A04C7">
        <w:rPr>
          <w:color w:val="auto"/>
        </w:rPr>
        <w:t>Сайте</w:t>
      </w:r>
      <w:r w:rsidRPr="007A04C7">
        <w:rPr>
          <w:color w:val="auto"/>
        </w:rPr>
        <w:t xml:space="preserve"> Банка. 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  <w:r w:rsidRPr="007A04C7">
        <w:rPr>
          <w:bCs/>
          <w:color w:val="auto"/>
        </w:rPr>
        <w:t>1</w:t>
      </w:r>
      <w:r w:rsidR="00A6509F" w:rsidRPr="007A04C7">
        <w:rPr>
          <w:bCs/>
          <w:color w:val="auto"/>
        </w:rPr>
        <w:t>1</w:t>
      </w:r>
      <w:r w:rsidRPr="007A04C7">
        <w:rPr>
          <w:bCs/>
          <w:color w:val="auto"/>
        </w:rPr>
        <w:t>.</w:t>
      </w:r>
      <w:r w:rsidR="00A6509F" w:rsidRPr="007A04C7">
        <w:rPr>
          <w:bCs/>
          <w:color w:val="auto"/>
        </w:rPr>
        <w:t>4</w:t>
      </w:r>
      <w:r w:rsidRPr="007A04C7">
        <w:rPr>
          <w:bCs/>
          <w:color w:val="auto"/>
        </w:rPr>
        <w:t xml:space="preserve">. </w:t>
      </w:r>
      <w:r w:rsidRPr="007A04C7">
        <w:rPr>
          <w:color w:val="auto"/>
        </w:rPr>
        <w:t>По вопросам, не урегулированным настоящим</w:t>
      </w:r>
      <w:r w:rsidR="00441F9E" w:rsidRPr="007A04C7">
        <w:rPr>
          <w:color w:val="auto"/>
        </w:rPr>
        <w:t>и</w:t>
      </w:r>
      <w:r w:rsidRPr="007A04C7">
        <w:rPr>
          <w:color w:val="auto"/>
        </w:rPr>
        <w:t xml:space="preserve"> </w:t>
      </w:r>
      <w:r w:rsidR="00441F9E" w:rsidRPr="007A04C7">
        <w:rPr>
          <w:color w:val="auto"/>
        </w:rPr>
        <w:t>Условиями</w:t>
      </w:r>
      <w:r w:rsidRPr="007A04C7">
        <w:rPr>
          <w:color w:val="auto"/>
        </w:rPr>
        <w:t xml:space="preserve">, Стороны руководствуются законодательством Российской Федерации. </w:t>
      </w:r>
    </w:p>
    <w:p w:rsidR="00D87A2B" w:rsidRPr="007A04C7" w:rsidRDefault="00D87A2B" w:rsidP="003C21B6">
      <w:pPr>
        <w:pStyle w:val="Default"/>
        <w:ind w:right="-1"/>
        <w:jc w:val="both"/>
        <w:rPr>
          <w:color w:val="auto"/>
        </w:rPr>
      </w:pPr>
    </w:p>
    <w:p w:rsidR="00D87A2B" w:rsidRPr="007A04C7" w:rsidRDefault="00D87A2B" w:rsidP="003C21B6">
      <w:pPr>
        <w:pStyle w:val="Default"/>
        <w:ind w:right="-1"/>
        <w:jc w:val="center"/>
        <w:rPr>
          <w:b/>
          <w:bCs/>
          <w:color w:val="auto"/>
        </w:rPr>
      </w:pPr>
      <w:r w:rsidRPr="007A04C7">
        <w:rPr>
          <w:b/>
          <w:bCs/>
          <w:color w:val="auto"/>
        </w:rPr>
        <w:t>1</w:t>
      </w:r>
      <w:r w:rsidR="00A6509F" w:rsidRPr="007A04C7">
        <w:rPr>
          <w:b/>
          <w:bCs/>
          <w:color w:val="auto"/>
        </w:rPr>
        <w:t>2</w:t>
      </w:r>
      <w:r w:rsidRPr="007A04C7">
        <w:rPr>
          <w:b/>
          <w:bCs/>
          <w:color w:val="auto"/>
        </w:rPr>
        <w:t>. СРОК ДЕЙСТВИЯ ДОГОВОРА</w:t>
      </w:r>
    </w:p>
    <w:p w:rsidR="00441F9E" w:rsidRPr="007A04C7" w:rsidRDefault="00441F9E" w:rsidP="003C21B6">
      <w:pPr>
        <w:pStyle w:val="Default"/>
        <w:ind w:right="-1"/>
        <w:jc w:val="both"/>
        <w:rPr>
          <w:color w:val="auto"/>
        </w:rPr>
      </w:pPr>
    </w:p>
    <w:p w:rsidR="00E83EA6" w:rsidRPr="005B21D1" w:rsidRDefault="00A6509F" w:rsidP="003C21B6">
      <w:pPr>
        <w:pStyle w:val="Default"/>
        <w:ind w:right="-1"/>
        <w:jc w:val="both"/>
        <w:rPr>
          <w:color w:val="auto"/>
        </w:rPr>
      </w:pPr>
      <w:r w:rsidRPr="005B21D1">
        <w:rPr>
          <w:bCs/>
          <w:color w:val="auto"/>
        </w:rPr>
        <w:t>12</w:t>
      </w:r>
      <w:r w:rsidR="00D87A2B" w:rsidRPr="005B21D1">
        <w:rPr>
          <w:bCs/>
          <w:color w:val="auto"/>
        </w:rPr>
        <w:t>.</w:t>
      </w:r>
      <w:r w:rsidRPr="005B21D1">
        <w:rPr>
          <w:bCs/>
          <w:color w:val="auto"/>
        </w:rPr>
        <w:t>1</w:t>
      </w:r>
      <w:r w:rsidR="00D87A2B" w:rsidRPr="005B21D1">
        <w:rPr>
          <w:color w:val="auto"/>
        </w:rPr>
        <w:t xml:space="preserve">. </w:t>
      </w:r>
      <w:r w:rsidR="00E83EA6" w:rsidRPr="0002322E">
        <w:rPr>
          <w:color w:val="auto"/>
        </w:rPr>
        <w:t>Договор вступает в силу со дня проставления Банком отметки и подписи о заключении Договора в надлежаще оформленном и подписанном Клиентом Заявлении о присоединении.</w:t>
      </w:r>
    </w:p>
    <w:p w:rsidR="00435FE3" w:rsidRPr="005B21D1" w:rsidRDefault="00D87A2B" w:rsidP="003C21B6">
      <w:pPr>
        <w:pStyle w:val="Default"/>
        <w:ind w:right="-1"/>
        <w:jc w:val="both"/>
        <w:rPr>
          <w:color w:val="auto"/>
        </w:rPr>
      </w:pPr>
      <w:r w:rsidRPr="008B70C1">
        <w:rPr>
          <w:color w:val="auto"/>
        </w:rPr>
        <w:t>1</w:t>
      </w:r>
      <w:r w:rsidR="00A6509F" w:rsidRPr="008B70C1">
        <w:rPr>
          <w:color w:val="auto"/>
        </w:rPr>
        <w:t>2</w:t>
      </w:r>
      <w:r w:rsidRPr="008B70C1">
        <w:rPr>
          <w:color w:val="auto"/>
        </w:rPr>
        <w:t>.2</w:t>
      </w:r>
      <w:r w:rsidRPr="005B21D1">
        <w:rPr>
          <w:color w:val="auto"/>
        </w:rPr>
        <w:t xml:space="preserve">. </w:t>
      </w:r>
      <w:r w:rsidR="00435FE3" w:rsidRPr="0002322E">
        <w:rPr>
          <w:color w:val="auto"/>
        </w:rPr>
        <w:t xml:space="preserve">Договор </w:t>
      </w:r>
      <w:r w:rsidR="00E03EE3">
        <w:rPr>
          <w:color w:val="auto"/>
        </w:rPr>
        <w:t>заключен на неопределенный срок</w:t>
      </w:r>
      <w:r w:rsidR="00435FE3" w:rsidRPr="0002322E">
        <w:rPr>
          <w:color w:val="auto"/>
        </w:rPr>
        <w:t>.</w:t>
      </w:r>
    </w:p>
    <w:p w:rsidR="00D87A2B" w:rsidRPr="007A04C7" w:rsidRDefault="00A6509F" w:rsidP="003C21B6">
      <w:pPr>
        <w:pStyle w:val="Default"/>
        <w:ind w:right="-1"/>
        <w:jc w:val="both"/>
        <w:rPr>
          <w:color w:val="auto"/>
        </w:rPr>
      </w:pPr>
      <w:r w:rsidRPr="007A04C7">
        <w:rPr>
          <w:color w:val="auto"/>
        </w:rPr>
        <w:t>12</w:t>
      </w:r>
      <w:r w:rsidR="00062779" w:rsidRPr="007A04C7">
        <w:rPr>
          <w:color w:val="auto"/>
        </w:rPr>
        <w:t xml:space="preserve">.3. </w:t>
      </w:r>
      <w:r w:rsidR="00062779" w:rsidRPr="008B70C1">
        <w:rPr>
          <w:color w:val="auto"/>
        </w:rPr>
        <w:t xml:space="preserve">Любая Сторона по Договору </w:t>
      </w:r>
      <w:r w:rsidR="00D87A2B" w:rsidRPr="007A04C7">
        <w:rPr>
          <w:color w:val="auto"/>
        </w:rPr>
        <w:t xml:space="preserve">имеет право в одностороннем внесудебном порядке расторгнуть Договор, письменно уведомив об этом другую Сторону </w:t>
      </w:r>
      <w:r w:rsidR="00924967">
        <w:rPr>
          <w:color w:val="auto"/>
        </w:rPr>
        <w:t>за</w:t>
      </w:r>
      <w:r w:rsidR="00062779" w:rsidRPr="008B70C1">
        <w:rPr>
          <w:color w:val="auto"/>
        </w:rPr>
        <w:t xml:space="preserve"> 30 (</w:t>
      </w:r>
      <w:r w:rsidR="005B21D1" w:rsidRPr="008B70C1">
        <w:rPr>
          <w:color w:val="auto"/>
        </w:rPr>
        <w:t>Т</w:t>
      </w:r>
      <w:r w:rsidR="00062779" w:rsidRPr="008B70C1">
        <w:rPr>
          <w:color w:val="auto"/>
        </w:rPr>
        <w:t>ридцать) календарных дней до даты расторжения</w:t>
      </w:r>
      <w:r w:rsidR="00D87A2B" w:rsidRPr="007A04C7">
        <w:rPr>
          <w:color w:val="auto"/>
        </w:rPr>
        <w:t xml:space="preserve">. Договор считается расторгнутым по истечении </w:t>
      </w:r>
      <w:r w:rsidR="00062779" w:rsidRPr="008B70C1">
        <w:rPr>
          <w:color w:val="auto"/>
        </w:rPr>
        <w:t>30 (</w:t>
      </w:r>
      <w:r w:rsidR="005B21D1" w:rsidRPr="008B70C1">
        <w:rPr>
          <w:color w:val="auto"/>
        </w:rPr>
        <w:t>Т</w:t>
      </w:r>
      <w:r w:rsidR="00062779" w:rsidRPr="008B70C1">
        <w:rPr>
          <w:color w:val="auto"/>
        </w:rPr>
        <w:t>ридцат</w:t>
      </w:r>
      <w:r w:rsidR="00924967" w:rsidRPr="008B70C1">
        <w:rPr>
          <w:color w:val="auto"/>
        </w:rPr>
        <w:t>и</w:t>
      </w:r>
      <w:r w:rsidR="00062779" w:rsidRPr="008B70C1">
        <w:rPr>
          <w:color w:val="auto"/>
        </w:rPr>
        <w:t>) календарных дней</w:t>
      </w:r>
      <w:r w:rsidR="00D87A2B" w:rsidRPr="007A04C7">
        <w:rPr>
          <w:color w:val="auto"/>
        </w:rPr>
        <w:t xml:space="preserve"> после </w:t>
      </w:r>
      <w:r w:rsidR="00062779" w:rsidRPr="007A04C7">
        <w:rPr>
          <w:color w:val="auto"/>
        </w:rPr>
        <w:t>завершения всех взаиморасчетов Сторон по Договору.</w:t>
      </w:r>
      <w:r w:rsidR="00D87A2B" w:rsidRPr="007A04C7">
        <w:rPr>
          <w:color w:val="auto"/>
        </w:rPr>
        <w:t xml:space="preserve"> </w:t>
      </w:r>
    </w:p>
    <w:p w:rsidR="00062779" w:rsidRPr="007A04C7" w:rsidRDefault="00062779" w:rsidP="003C21B6">
      <w:pPr>
        <w:spacing w:after="200" w:line="276" w:lineRule="auto"/>
        <w:ind w:right="-1"/>
        <w:jc w:val="both"/>
        <w:rPr>
          <w:b/>
          <w:sz w:val="16"/>
          <w:szCs w:val="16"/>
        </w:rPr>
      </w:pPr>
    </w:p>
    <w:p w:rsidR="00062779" w:rsidRPr="007A04C7" w:rsidRDefault="00062779" w:rsidP="003C21B6">
      <w:pPr>
        <w:spacing w:after="200" w:line="276" w:lineRule="auto"/>
        <w:ind w:right="-1"/>
        <w:jc w:val="both"/>
        <w:rPr>
          <w:b/>
          <w:sz w:val="16"/>
          <w:szCs w:val="16"/>
        </w:rPr>
      </w:pPr>
    </w:p>
    <w:p w:rsidR="00435FE3" w:rsidRPr="007A04C7" w:rsidRDefault="00435FE3" w:rsidP="003C21B6">
      <w:pPr>
        <w:spacing w:after="200" w:line="276" w:lineRule="auto"/>
        <w:ind w:right="-1"/>
        <w:jc w:val="both"/>
        <w:rPr>
          <w:snapToGrid w:val="0"/>
          <w:sz w:val="16"/>
          <w:szCs w:val="16"/>
        </w:rPr>
      </w:pPr>
      <w:r w:rsidRPr="007A04C7">
        <w:rPr>
          <w:b/>
          <w:sz w:val="16"/>
          <w:szCs w:val="16"/>
        </w:rPr>
        <w:br w:type="page"/>
      </w:r>
    </w:p>
    <w:p w:rsidR="000054D1" w:rsidRPr="007A04C7" w:rsidRDefault="000054D1" w:rsidP="00495F2C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 w:rsidRPr="007A04C7">
        <w:rPr>
          <w:rFonts w:ascii="Times New Roman" w:hAnsi="Times New Roman"/>
          <w:b w:val="0"/>
          <w:sz w:val="16"/>
          <w:szCs w:val="16"/>
        </w:rPr>
        <w:t>Приложение №1 к Условиям предоставления услуг в рамках «зарплатных</w:t>
      </w:r>
      <w:r w:rsidR="00D42968"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</w:t>
      </w:r>
      <w:r w:rsidR="00495F2C" w:rsidRPr="007A04C7">
        <w:rPr>
          <w:rFonts w:ascii="Times New Roman" w:hAnsi="Times New Roman"/>
          <w:b w:val="0"/>
          <w:sz w:val="16"/>
          <w:szCs w:val="16"/>
        </w:rPr>
        <w:t xml:space="preserve"> </w:t>
      </w:r>
      <w:r w:rsidRPr="007A04C7">
        <w:rPr>
          <w:rFonts w:ascii="Times New Roman" w:hAnsi="Times New Roman"/>
          <w:b w:val="0"/>
          <w:sz w:val="16"/>
          <w:szCs w:val="16"/>
        </w:rPr>
        <w:t>АО Банк «Национальный стандарт»</w:t>
      </w:r>
    </w:p>
    <w:tbl>
      <w:tblPr>
        <w:tblW w:w="10633" w:type="dxa"/>
        <w:jc w:val="center"/>
        <w:tblInd w:w="-8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2"/>
        <w:gridCol w:w="6241"/>
      </w:tblGrid>
      <w:tr w:rsidR="007A04C7" w:rsidRPr="007A04C7" w:rsidTr="0002322E">
        <w:trPr>
          <w:trHeight w:val="1818"/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4D1" w:rsidRPr="00C236A6" w:rsidRDefault="000054D1" w:rsidP="00792A59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8"/>
                <w:szCs w:val="8"/>
              </w:rPr>
            </w:pPr>
          </w:p>
          <w:p w:rsidR="00E941B1" w:rsidRDefault="00924967" w:rsidP="0002322E">
            <w:pPr>
              <w:tabs>
                <w:tab w:val="num" w:pos="540"/>
              </w:tabs>
              <w:spacing w:line="276" w:lineRule="auto"/>
              <w:ind w:left="540" w:hanging="540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w:drawing>
                <wp:inline distT="0" distB="0" distL="0" distR="0" wp14:anchorId="4D0D896C" wp14:editId="1B5DD977">
                  <wp:extent cx="765175" cy="1065524"/>
                  <wp:effectExtent l="0" t="0" r="0" b="190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169" cy="106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967" w:rsidRPr="00CB2714" w:rsidRDefault="00924967" w:rsidP="00924967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Cs/>
                <w:sz w:val="16"/>
                <w:szCs w:val="16"/>
              </w:rPr>
            </w:pPr>
            <w:r w:rsidRPr="00CB27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6C6CEA" wp14:editId="2C9B402D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8255</wp:posOffset>
                      </wp:positionV>
                      <wp:extent cx="97155" cy="86360"/>
                      <wp:effectExtent l="0" t="0" r="17145" b="27940"/>
                      <wp:wrapNone/>
                      <wp:docPr id="28" name="Блок-схема: процесс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8" o:spid="_x0000_s1026" type="#_x0000_t109" style="position:absolute;margin-left:394.7pt;margin-top:.65pt;width:7.65pt;height: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"/>
                  </w:pict>
                </mc:Fallback>
              </mc:AlternateContent>
            </w:r>
            <w:r w:rsidRPr="00CB2714">
              <w:rPr>
                <w:bCs/>
                <w:sz w:val="16"/>
                <w:szCs w:val="16"/>
              </w:rPr>
              <w:t>первоначальное</w:t>
            </w:r>
          </w:p>
          <w:p w:rsidR="000054D1" w:rsidRPr="00C236A6" w:rsidRDefault="00924967" w:rsidP="00C701A4">
            <w:pPr>
              <w:tabs>
                <w:tab w:val="num" w:pos="540"/>
              </w:tabs>
              <w:spacing w:line="276" w:lineRule="auto"/>
              <w:ind w:left="540" w:hanging="540"/>
              <w:jc w:val="right"/>
              <w:rPr>
                <w:b/>
                <w:bCs/>
              </w:rPr>
            </w:pPr>
            <w:r w:rsidRPr="00CB27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F9B8DE" wp14:editId="3935F12B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14605</wp:posOffset>
                      </wp:positionV>
                      <wp:extent cx="97155" cy="86360"/>
                      <wp:effectExtent l="0" t="0" r="17145" b="27940"/>
                      <wp:wrapNone/>
                      <wp:docPr id="29" name="Блок-схема: процесс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9" o:spid="_x0000_s1026" type="#_x0000_t109" style="position:absolute;margin-left:394.7pt;margin-top:1.15pt;width:7.65pt;height:6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"/>
                  </w:pict>
                </mc:Fallback>
              </mc:AlternateContent>
            </w:r>
            <w:r w:rsidRPr="00CB2714">
              <w:rPr>
                <w:bCs/>
                <w:sz w:val="16"/>
                <w:szCs w:val="16"/>
              </w:rPr>
              <w:t>корректирующее</w:t>
            </w:r>
            <w:r w:rsidRPr="00CB2714">
              <w:rPr>
                <w:rStyle w:val="af2"/>
                <w:bCs/>
                <w:sz w:val="16"/>
                <w:szCs w:val="16"/>
              </w:rPr>
              <w:footnoteReference w:id="1"/>
            </w:r>
          </w:p>
          <w:p w:rsidR="000054D1" w:rsidRPr="00CB2714" w:rsidRDefault="000054D1" w:rsidP="00792A59">
            <w:pPr>
              <w:widowControl w:val="0"/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ЗАЯВЛЕНИЕ О ПРИСОЕДИНЕНИИ</w:t>
            </w:r>
          </w:p>
          <w:p w:rsidR="000054D1" w:rsidRPr="00C236A6" w:rsidRDefault="000054D1" w:rsidP="00792A59">
            <w:pPr>
              <w:jc w:val="center"/>
              <w:rPr>
                <w:bCs/>
                <w:i/>
                <w:u w:val="single"/>
              </w:rPr>
            </w:pPr>
            <w:r w:rsidRPr="00C236A6">
              <w:t>к Условиям предоставления услуг в рамках «зарплатных» проектов</w:t>
            </w:r>
          </w:p>
          <w:p w:rsidR="000054D1" w:rsidRPr="00CB2714" w:rsidRDefault="000054D1" w:rsidP="00792A59">
            <w:pPr>
              <w:spacing w:after="120"/>
              <w:jc w:val="center"/>
              <w:rPr>
                <w:b/>
              </w:rPr>
            </w:pPr>
            <w:r w:rsidRPr="00C236A6">
              <w:rPr>
                <w:b/>
              </w:rPr>
              <w:t>Договор №__________________ от _____  ______________ 20____г.</w:t>
            </w:r>
          </w:p>
          <w:p w:rsidR="000054D1" w:rsidRPr="00C236A6" w:rsidRDefault="000054D1" w:rsidP="00792A59">
            <w:pPr>
              <w:spacing w:after="120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7A04C7" w:rsidRPr="007A04C7" w:rsidTr="0002322E">
        <w:trPr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:rsidR="000054D1" w:rsidRPr="00CB2714" w:rsidRDefault="000054D1" w:rsidP="00792A59">
            <w:pPr>
              <w:widowControl w:val="0"/>
              <w:jc w:val="center"/>
              <w:rPr>
                <w:b/>
                <w:iCs/>
              </w:rPr>
            </w:pPr>
            <w:r w:rsidRPr="00CB2714">
              <w:rPr>
                <w:b/>
                <w:iCs/>
              </w:rPr>
              <w:t>1. Реквизиты Клиента</w:t>
            </w:r>
          </w:p>
        </w:tc>
      </w:tr>
      <w:tr w:rsidR="007A04C7" w:rsidRPr="00886B12" w:rsidTr="0002322E">
        <w:trPr>
          <w:trHeight w:val="2721"/>
          <w:jc w:val="center"/>
        </w:trPr>
        <w:tc>
          <w:tcPr>
            <w:tcW w:w="10633" w:type="dxa"/>
            <w:gridSpan w:val="2"/>
          </w:tcPr>
          <w:p w:rsidR="000054D1" w:rsidRPr="00C701A4" w:rsidRDefault="000054D1" w:rsidP="00792A59">
            <w:pPr>
              <w:widowControl w:val="0"/>
              <w:rPr>
                <w:b/>
                <w:bCs/>
              </w:rPr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8"/>
              <w:gridCol w:w="6339"/>
            </w:tblGrid>
            <w:tr w:rsidR="007A04C7" w:rsidRPr="00886B12" w:rsidTr="0002322E"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3E4552">
                  <w:pPr>
                    <w:widowControl w:val="0"/>
                  </w:pPr>
                  <w:r w:rsidRPr="00C701A4">
                    <w:t xml:space="preserve">Наименование </w:t>
                  </w:r>
                  <w:r w:rsidR="003E4552" w:rsidRPr="00C701A4">
                    <w:t>Организации / ФИО</w:t>
                  </w:r>
                  <w:r w:rsidR="0002322E" w:rsidRPr="00C701A4">
                    <w:t xml:space="preserve"> и вид деятельности</w:t>
                  </w:r>
                  <w:r w:rsidRPr="00C701A4">
                    <w:t>:</w:t>
                  </w:r>
                </w:p>
              </w:tc>
              <w:tc>
                <w:tcPr>
                  <w:tcW w:w="6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</w:pPr>
                </w:p>
              </w:tc>
            </w:tr>
          </w:tbl>
          <w:p w:rsidR="006218D8" w:rsidRPr="00C701A4" w:rsidRDefault="006218D8" w:rsidP="006218D8">
            <w:pPr>
              <w:widowControl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"/>
              <w:gridCol w:w="28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</w:tblGrid>
            <w:tr w:rsidR="00CB2714" w:rsidRPr="00886B12" w:rsidTr="00E941B1"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  <w:jc w:val="both"/>
                  </w:pPr>
                  <w:r w:rsidRPr="00C701A4">
                    <w:t xml:space="preserve">ИНН: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2714" w:rsidRPr="00C701A4" w:rsidRDefault="00CB2714" w:rsidP="00E941B1">
                  <w:pPr>
                    <w:widowControl w:val="0"/>
                  </w:pPr>
                </w:p>
              </w:tc>
            </w:tr>
          </w:tbl>
          <w:p w:rsidR="006218D8" w:rsidRPr="00C701A4" w:rsidRDefault="006218D8" w:rsidP="006218D8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6404"/>
            </w:tblGrid>
            <w:tr w:rsidR="007A04C7" w:rsidRPr="00886B12" w:rsidTr="0002322E">
              <w:trPr>
                <w:trHeight w:val="70"/>
              </w:trPr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  <w:rPr>
                      <w:lang w:val="en-US"/>
                    </w:rPr>
                  </w:pPr>
                  <w:r w:rsidRPr="00C701A4">
                    <w:t>Лицо для контактов</w:t>
                  </w:r>
                  <w:r w:rsidRPr="00C701A4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6218D8" w:rsidRPr="00C701A4" w:rsidRDefault="006218D8" w:rsidP="006218D8">
            <w:pPr>
              <w:widowControl w:val="0"/>
              <w:rPr>
                <w:lang w:val="en-US"/>
              </w:rPr>
            </w:pPr>
          </w:p>
          <w:tbl>
            <w:tblPr>
              <w:tblW w:w="94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6405"/>
            </w:tblGrid>
            <w:tr w:rsidR="007A04C7" w:rsidRPr="00886B12" w:rsidTr="006218D8"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  <w:rPr>
                      <w:lang w:val="en-US"/>
                    </w:rPr>
                  </w:pPr>
                  <w:r w:rsidRPr="00C701A4">
                    <w:t>Контактный телефон</w:t>
                  </w:r>
                  <w:r w:rsidRPr="00C701A4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6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  <w:rPr>
                      <w:lang w:val="en-US"/>
                    </w:rPr>
                  </w:pPr>
                </w:p>
              </w:tc>
            </w:tr>
          </w:tbl>
          <w:p w:rsidR="006218D8" w:rsidRPr="00C701A4" w:rsidRDefault="006218D8" w:rsidP="006218D8">
            <w:pPr>
              <w:widowControl w:val="0"/>
            </w:pP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6403"/>
              <w:gridCol w:w="4709"/>
            </w:tblGrid>
            <w:tr w:rsidR="007A04C7" w:rsidRPr="00886B12" w:rsidTr="006218D8"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  <w:rPr>
                      <w:lang w:val="en-US"/>
                    </w:rPr>
                  </w:pPr>
                  <w:r w:rsidRPr="00C701A4">
                    <w:t>Факс</w:t>
                  </w:r>
                  <w:r w:rsidRPr="00C701A4">
                    <w:rPr>
                      <w:lang w:val="en-US"/>
                    </w:rPr>
                    <w:t>:</w:t>
                  </w:r>
                </w:p>
              </w:tc>
              <w:tc>
                <w:tcPr>
                  <w:tcW w:w="6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</w:pPr>
                </w:p>
              </w:tc>
              <w:tc>
                <w:tcPr>
                  <w:tcW w:w="47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218D8" w:rsidRPr="00C701A4" w:rsidRDefault="006218D8" w:rsidP="00792A59">
                  <w:pPr>
                    <w:widowControl w:val="0"/>
                  </w:pPr>
                </w:p>
              </w:tc>
            </w:tr>
          </w:tbl>
          <w:p w:rsidR="006218D8" w:rsidRPr="00C701A4" w:rsidRDefault="006218D8" w:rsidP="006218D8">
            <w:pPr>
              <w:widowControl w:val="0"/>
            </w:pP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3"/>
              <w:gridCol w:w="6404"/>
            </w:tblGrid>
            <w:tr w:rsidR="007A04C7" w:rsidRPr="00886B12" w:rsidTr="006218D8">
              <w:tc>
                <w:tcPr>
                  <w:tcW w:w="3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</w:pPr>
                  <w:r w:rsidRPr="00C701A4">
                    <w:t>Адрес электронной почты (</w:t>
                  </w:r>
                  <w:r w:rsidRPr="00C701A4">
                    <w:rPr>
                      <w:lang w:val="en-US"/>
                    </w:rPr>
                    <w:t>e</w:t>
                  </w:r>
                  <w:r w:rsidRPr="00C701A4">
                    <w:t>-</w:t>
                  </w:r>
                  <w:r w:rsidRPr="00C701A4">
                    <w:rPr>
                      <w:lang w:val="en-US"/>
                    </w:rPr>
                    <w:t>mail</w:t>
                  </w:r>
                  <w:r w:rsidRPr="00C701A4">
                    <w:t>):</w:t>
                  </w:r>
                </w:p>
              </w:tc>
              <w:tc>
                <w:tcPr>
                  <w:tcW w:w="6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8D8" w:rsidRPr="00C701A4" w:rsidRDefault="006218D8" w:rsidP="00792A59">
                  <w:pPr>
                    <w:widowControl w:val="0"/>
                  </w:pPr>
                </w:p>
              </w:tc>
            </w:tr>
          </w:tbl>
          <w:p w:rsidR="006218D8" w:rsidRPr="00C701A4" w:rsidRDefault="006218D8" w:rsidP="00792A59">
            <w:pPr>
              <w:widowControl w:val="0"/>
              <w:rPr>
                <w:b/>
                <w:bCs/>
              </w:rPr>
            </w:pPr>
          </w:p>
        </w:tc>
      </w:tr>
      <w:tr w:rsidR="007A04C7" w:rsidRPr="007A04C7" w:rsidTr="0002322E">
        <w:trPr>
          <w:trHeight w:val="303"/>
          <w:jc w:val="center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54D1" w:rsidRPr="00C701A4" w:rsidRDefault="00C701A4" w:rsidP="00C701A4">
            <w:pPr>
              <w:pStyle w:val="a5"/>
              <w:widowControl w:val="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2. </w:t>
            </w:r>
            <w:r w:rsidR="000054D1" w:rsidRPr="00C701A4">
              <w:rPr>
                <w:b/>
                <w:bCs/>
              </w:rPr>
              <w:t>Тарифы Банка</w:t>
            </w:r>
          </w:p>
        </w:tc>
      </w:tr>
      <w:tr w:rsidR="007A04C7" w:rsidRPr="007A04C7" w:rsidTr="0002322E">
        <w:trPr>
          <w:trHeight w:val="70"/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64A0E" w:rsidRPr="00774E3E" w:rsidRDefault="000054D1" w:rsidP="00792A59">
            <w:pPr>
              <w:widowControl w:val="0"/>
              <w:rPr>
                <w:b/>
                <w:bCs/>
              </w:rPr>
            </w:pPr>
            <w:r w:rsidRPr="00C701A4">
              <w:rPr>
                <w:b/>
                <w:bCs/>
              </w:rPr>
              <w:t xml:space="preserve"> </w:t>
            </w:r>
            <w:r w:rsidRPr="00774E3E">
              <w:rPr>
                <w:b/>
                <w:bCs/>
              </w:rPr>
              <w:t xml:space="preserve"> </w:t>
            </w:r>
          </w:p>
          <w:tbl>
            <w:tblPr>
              <w:tblStyle w:val="af"/>
              <w:tblW w:w="100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271"/>
              <w:gridCol w:w="3827"/>
            </w:tblGrid>
            <w:tr w:rsidR="007A04C7" w:rsidRPr="00886B12" w:rsidTr="00A64A0E">
              <w:trPr>
                <w:trHeight w:val="185"/>
              </w:trPr>
              <w:tc>
                <w:tcPr>
                  <w:tcW w:w="6271" w:type="dxa"/>
                  <w:shd w:val="clear" w:color="auto" w:fill="D9D9D9" w:themeFill="background1" w:themeFillShade="D9"/>
                  <w:vAlign w:val="center"/>
                </w:tcPr>
                <w:p w:rsidR="00A64A0E" w:rsidRPr="00C701A4" w:rsidRDefault="00A64A0E" w:rsidP="00792A5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u w:val="single"/>
                    </w:rPr>
                  </w:pPr>
                </w:p>
                <w:p w:rsidR="00A64A0E" w:rsidRPr="00C701A4" w:rsidRDefault="00A64A0E" w:rsidP="00792A59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C701A4">
                    <w:rPr>
                      <w:b/>
                    </w:rPr>
                    <w:t xml:space="preserve">Зачисление сумм денежных средств на Счета </w:t>
                  </w:r>
                  <w:r w:rsidR="00DF3B63">
                    <w:rPr>
                      <w:b/>
                    </w:rPr>
                    <w:t>Сотрудников в рамках «зарплатного» проекта</w:t>
                  </w:r>
                </w:p>
                <w:p w:rsidR="00A64A0E" w:rsidRPr="00C701A4" w:rsidRDefault="00A64A0E" w:rsidP="00792A59">
                  <w:pPr>
                    <w:widowControl w:val="0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:rsidR="00A64A0E" w:rsidRPr="00774E3E" w:rsidRDefault="00A64A0E" w:rsidP="00792A59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 w:rsidRPr="00774E3E">
                    <w:rPr>
                      <w:b/>
                      <w:bCs/>
                    </w:rPr>
                    <w:t>___________%</w:t>
                  </w:r>
                  <w:r w:rsidR="00DF3B63">
                    <w:rPr>
                      <w:b/>
                      <w:bCs/>
                    </w:rPr>
                    <w:t xml:space="preserve"> от суммы зачислений</w:t>
                  </w:r>
                </w:p>
              </w:tc>
            </w:tr>
          </w:tbl>
          <w:p w:rsidR="00A64A0E" w:rsidRDefault="00A64A0E" w:rsidP="00A64A0E">
            <w:pPr>
              <w:jc w:val="both"/>
              <w:rPr>
                <w:i/>
                <w:iCs/>
              </w:rPr>
            </w:pPr>
          </w:p>
          <w:p w:rsidR="00DF3B63" w:rsidRDefault="00DF3B63" w:rsidP="00A64A0E">
            <w:pPr>
              <w:jc w:val="both"/>
            </w:pPr>
            <w:r>
              <w:rPr>
                <w:i/>
                <w:iCs/>
              </w:rPr>
              <w:t xml:space="preserve">Карты Сотрудникам выпускаются в рамках Тарифного плана </w:t>
            </w:r>
            <w:r w:rsidRPr="001F63E7">
              <w:t>___________________</w:t>
            </w:r>
            <w:r>
              <w:t>__________*</w:t>
            </w:r>
          </w:p>
          <w:p w:rsidR="00DF3B63" w:rsidRPr="00C701A4" w:rsidRDefault="00DF3B63" w:rsidP="00A64A0E">
            <w:pPr>
              <w:jc w:val="both"/>
              <w:rPr>
                <w:i/>
                <w:iCs/>
                <w:u w:val="single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3"/>
              <w:gridCol w:w="5245"/>
            </w:tblGrid>
            <w:tr w:rsidR="007A04C7" w:rsidRPr="00886B12" w:rsidTr="00C701A4">
              <w:tc>
                <w:tcPr>
                  <w:tcW w:w="4813" w:type="dxa"/>
                </w:tcPr>
                <w:p w:rsidR="00B3207B" w:rsidRDefault="00B3207B" w:rsidP="00A64A0E">
                  <w:pPr>
                    <w:jc w:val="center"/>
                    <w:rPr>
                      <w:b/>
                    </w:rPr>
                  </w:pPr>
                </w:p>
                <w:p w:rsidR="00A64A0E" w:rsidRPr="00C701A4" w:rsidRDefault="00DF3B63" w:rsidP="00A64A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Тип</w:t>
                  </w:r>
                  <w:r w:rsidR="00CB547C" w:rsidRPr="00C701A4">
                    <w:rPr>
                      <w:b/>
                    </w:rPr>
                    <w:t xml:space="preserve"> Карты**</w:t>
                  </w:r>
                </w:p>
              </w:tc>
              <w:tc>
                <w:tcPr>
                  <w:tcW w:w="5245" w:type="dxa"/>
                </w:tcPr>
                <w:p w:rsidR="00DF3B63" w:rsidRPr="00C701A4" w:rsidRDefault="00DF3B63" w:rsidP="00792A59">
                  <w:pPr>
                    <w:spacing w:line="274" w:lineRule="exact"/>
                    <w:ind w:right="139"/>
                    <w:jc w:val="center"/>
                    <w:rPr>
                      <w:b/>
                      <w:spacing w:val="-5"/>
                    </w:rPr>
                  </w:pPr>
                  <w:r>
                    <w:rPr>
                      <w:b/>
                      <w:spacing w:val="-5"/>
                    </w:rPr>
                    <w:t>Количество</w:t>
                  </w:r>
                </w:p>
                <w:p w:rsidR="00A64A0E" w:rsidRPr="00C701A4" w:rsidRDefault="00DF3B63" w:rsidP="00792A59">
                  <w:pPr>
                    <w:spacing w:line="274" w:lineRule="exact"/>
                    <w:ind w:right="139"/>
                    <w:jc w:val="center"/>
                    <w:rPr>
                      <w:b/>
                      <w:spacing w:val="-5"/>
                    </w:rPr>
                  </w:pPr>
                  <w:r w:rsidRPr="00C701A4">
                    <w:rPr>
                      <w:b/>
                      <w:iCs/>
                    </w:rPr>
                    <w:t>карт, которые выпускаются в рамках Договора, без взимания комиссии за годовое обслуживание</w:t>
                  </w:r>
                </w:p>
              </w:tc>
            </w:tr>
            <w:tr w:rsidR="007A04C7" w:rsidRPr="00886B12" w:rsidTr="00C701A4">
              <w:trPr>
                <w:trHeight w:val="474"/>
              </w:trPr>
              <w:tc>
                <w:tcPr>
                  <w:tcW w:w="4813" w:type="dxa"/>
                  <w:vAlign w:val="center"/>
                </w:tcPr>
                <w:p w:rsidR="00A64A0E" w:rsidRPr="00C701A4" w:rsidRDefault="00A64A0E" w:rsidP="00CB547C">
                  <w:pPr>
                    <w:rPr>
                      <w:bCs/>
                    </w:rPr>
                  </w:pPr>
                  <w:r w:rsidRPr="00C701A4">
                    <w:rPr>
                      <w:bCs/>
                      <w:lang w:val="en-US"/>
                    </w:rPr>
                    <w:t>MasterCard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bCs/>
                      <w:lang w:val="en-US"/>
                    </w:rPr>
                    <w:t>Standard</w:t>
                  </w:r>
                  <w:r w:rsidRPr="00C701A4">
                    <w:rPr>
                      <w:bCs/>
                    </w:rPr>
                    <w:t xml:space="preserve">, </w:t>
                  </w:r>
                  <w:r w:rsidRPr="00C701A4">
                    <w:rPr>
                      <w:bCs/>
                      <w:lang w:val="en-US"/>
                    </w:rPr>
                    <w:t>Visa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lang w:val="en-US"/>
                    </w:rPr>
                    <w:t>Classic</w:t>
                  </w:r>
                </w:p>
              </w:tc>
              <w:tc>
                <w:tcPr>
                  <w:tcW w:w="5245" w:type="dxa"/>
                </w:tcPr>
                <w:p w:rsidR="00A64A0E" w:rsidRPr="00C701A4" w:rsidRDefault="00DF3B63" w:rsidP="00792A59">
                  <w:pPr>
                    <w:spacing w:line="274" w:lineRule="exact"/>
                    <w:ind w:right="139"/>
                    <w:jc w:val="center"/>
                    <w:rPr>
                      <w:spacing w:val="-5"/>
                    </w:rPr>
                  </w:pPr>
                  <w:r w:rsidRPr="00C701A4">
                    <w:rPr>
                      <w:spacing w:val="-5"/>
                    </w:rPr>
                    <w:t>Без ограничения</w:t>
                  </w:r>
                </w:p>
              </w:tc>
            </w:tr>
            <w:tr w:rsidR="007A04C7" w:rsidRPr="00886B12" w:rsidTr="00C701A4">
              <w:trPr>
                <w:trHeight w:val="552"/>
              </w:trPr>
              <w:tc>
                <w:tcPr>
                  <w:tcW w:w="4813" w:type="dxa"/>
                  <w:vAlign w:val="center"/>
                </w:tcPr>
                <w:p w:rsidR="00A64A0E" w:rsidRPr="00C701A4" w:rsidRDefault="00A64A0E" w:rsidP="00CB547C">
                  <w:pPr>
                    <w:rPr>
                      <w:bCs/>
                    </w:rPr>
                  </w:pPr>
                  <w:r w:rsidRPr="00C701A4">
                    <w:rPr>
                      <w:bCs/>
                      <w:lang w:val="en-US"/>
                    </w:rPr>
                    <w:t>MasterCard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bCs/>
                      <w:lang w:val="en-US"/>
                    </w:rPr>
                    <w:t>Gold</w:t>
                  </w:r>
                  <w:r w:rsidRPr="00C701A4">
                    <w:rPr>
                      <w:bCs/>
                    </w:rPr>
                    <w:t xml:space="preserve">, </w:t>
                  </w:r>
                  <w:r w:rsidRPr="00C701A4">
                    <w:rPr>
                      <w:bCs/>
                      <w:lang w:val="en-US"/>
                    </w:rPr>
                    <w:t>Visa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bCs/>
                      <w:lang w:val="en-US"/>
                    </w:rPr>
                    <w:t>Gold</w:t>
                  </w:r>
                </w:p>
              </w:tc>
              <w:tc>
                <w:tcPr>
                  <w:tcW w:w="5245" w:type="dxa"/>
                </w:tcPr>
                <w:p w:rsidR="00A64A0E" w:rsidRPr="00C701A4" w:rsidRDefault="009401E7" w:rsidP="00774E3E">
                  <w:pPr>
                    <w:spacing w:line="274" w:lineRule="exact"/>
                    <w:ind w:right="139"/>
                    <w:jc w:val="center"/>
                    <w:rPr>
                      <w:spacing w:val="-5"/>
                    </w:rPr>
                  </w:pPr>
                  <w:r w:rsidRPr="00C701A4">
                    <w:rPr>
                      <w:spacing w:val="-5"/>
                    </w:rPr>
                    <w:t xml:space="preserve">___ </w:t>
                  </w:r>
                  <w:r w:rsidR="00DF3B63" w:rsidRPr="00C701A4">
                    <w:rPr>
                      <w:spacing w:val="-5"/>
                    </w:rPr>
                    <w:t>шт.</w:t>
                  </w:r>
                  <w:r w:rsidRPr="00C701A4">
                    <w:rPr>
                      <w:spacing w:val="-5"/>
                    </w:rPr>
                    <w:t xml:space="preserve"> </w:t>
                  </w:r>
                </w:p>
              </w:tc>
            </w:tr>
            <w:tr w:rsidR="007A04C7" w:rsidRPr="00886B12" w:rsidTr="00C701A4">
              <w:trPr>
                <w:trHeight w:val="560"/>
              </w:trPr>
              <w:tc>
                <w:tcPr>
                  <w:tcW w:w="4813" w:type="dxa"/>
                  <w:vAlign w:val="center"/>
                </w:tcPr>
                <w:p w:rsidR="00A64A0E" w:rsidRPr="00C701A4" w:rsidRDefault="00A64A0E" w:rsidP="00CB547C">
                  <w:pPr>
                    <w:rPr>
                      <w:bCs/>
                    </w:rPr>
                  </w:pPr>
                  <w:r w:rsidRPr="00C701A4">
                    <w:rPr>
                      <w:bCs/>
                      <w:lang w:val="en-US"/>
                    </w:rPr>
                    <w:t>MasterCard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bCs/>
                      <w:lang w:val="en-US"/>
                    </w:rPr>
                    <w:t>Platinum</w:t>
                  </w:r>
                  <w:r w:rsidRPr="00C701A4">
                    <w:rPr>
                      <w:bCs/>
                    </w:rPr>
                    <w:t xml:space="preserve">, </w:t>
                  </w:r>
                  <w:r w:rsidRPr="00C701A4">
                    <w:rPr>
                      <w:bCs/>
                      <w:lang w:val="en-US"/>
                    </w:rPr>
                    <w:t>Visa</w:t>
                  </w:r>
                  <w:r w:rsidRPr="00C701A4">
                    <w:rPr>
                      <w:bCs/>
                    </w:rPr>
                    <w:t xml:space="preserve"> </w:t>
                  </w:r>
                  <w:r w:rsidRPr="00C701A4">
                    <w:rPr>
                      <w:bCs/>
                      <w:lang w:val="en-US"/>
                    </w:rPr>
                    <w:t>Platinum</w:t>
                  </w:r>
                </w:p>
              </w:tc>
              <w:tc>
                <w:tcPr>
                  <w:tcW w:w="5245" w:type="dxa"/>
                </w:tcPr>
                <w:p w:rsidR="00A64A0E" w:rsidRPr="00C701A4" w:rsidRDefault="009401E7" w:rsidP="00774E3E">
                  <w:pPr>
                    <w:spacing w:line="274" w:lineRule="exact"/>
                    <w:ind w:right="139"/>
                    <w:jc w:val="center"/>
                    <w:rPr>
                      <w:spacing w:val="-5"/>
                    </w:rPr>
                  </w:pPr>
                  <w:r w:rsidRPr="00C701A4">
                    <w:rPr>
                      <w:spacing w:val="-5"/>
                    </w:rPr>
                    <w:t xml:space="preserve">___ </w:t>
                  </w:r>
                  <w:r w:rsidR="00DF3B63" w:rsidRPr="00C701A4">
                    <w:rPr>
                      <w:spacing w:val="-5"/>
                    </w:rPr>
                    <w:t>шт.</w:t>
                  </w:r>
                </w:p>
              </w:tc>
            </w:tr>
          </w:tbl>
          <w:p w:rsidR="00B3207B" w:rsidRDefault="00B3207B" w:rsidP="00A64A0E">
            <w:pPr>
              <w:jc w:val="both"/>
              <w:rPr>
                <w:sz w:val="16"/>
                <w:szCs w:val="16"/>
              </w:rPr>
            </w:pPr>
          </w:p>
          <w:p w:rsidR="00A64A0E" w:rsidRPr="00774E3E" w:rsidRDefault="00A64A0E" w:rsidP="00A64A0E">
            <w:pPr>
              <w:jc w:val="both"/>
              <w:rPr>
                <w:sz w:val="16"/>
                <w:szCs w:val="16"/>
              </w:rPr>
            </w:pPr>
            <w:r w:rsidRPr="00774E3E">
              <w:rPr>
                <w:sz w:val="16"/>
                <w:szCs w:val="16"/>
              </w:rPr>
              <w:t>*</w:t>
            </w:r>
            <w:r w:rsidR="00CB547C" w:rsidRPr="00774E3E">
              <w:rPr>
                <w:sz w:val="16"/>
                <w:szCs w:val="16"/>
              </w:rPr>
              <w:t>Полное описание тарифов по обслуживанию Карт публикуе</w:t>
            </w:r>
            <w:r w:rsidRPr="00774E3E">
              <w:rPr>
                <w:sz w:val="16"/>
                <w:szCs w:val="16"/>
              </w:rPr>
              <w:t xml:space="preserve">тся на сайте Банка.      </w:t>
            </w:r>
          </w:p>
          <w:p w:rsidR="000054D1" w:rsidRDefault="00A64A0E" w:rsidP="00CB547C">
            <w:pPr>
              <w:jc w:val="both"/>
              <w:rPr>
                <w:iCs/>
                <w:sz w:val="16"/>
                <w:szCs w:val="16"/>
              </w:rPr>
            </w:pPr>
            <w:r w:rsidRPr="00774E3E">
              <w:rPr>
                <w:i/>
                <w:iCs/>
                <w:sz w:val="16"/>
                <w:szCs w:val="16"/>
              </w:rPr>
              <w:t>*</w:t>
            </w:r>
            <w:r w:rsidR="000054D1" w:rsidRPr="00774E3E">
              <w:rPr>
                <w:i/>
                <w:iCs/>
                <w:sz w:val="16"/>
                <w:szCs w:val="16"/>
              </w:rPr>
              <w:t xml:space="preserve">* </w:t>
            </w:r>
            <w:r w:rsidR="000054D1" w:rsidRPr="00E405F8">
              <w:rPr>
                <w:iCs/>
                <w:sz w:val="16"/>
                <w:szCs w:val="16"/>
              </w:rPr>
              <w:t xml:space="preserve">Перечень </w:t>
            </w:r>
            <w:r w:rsidR="00924967" w:rsidRPr="00886B12">
              <w:rPr>
                <w:iCs/>
                <w:sz w:val="16"/>
                <w:szCs w:val="16"/>
              </w:rPr>
              <w:t>Сотрудников</w:t>
            </w:r>
            <w:r w:rsidR="000054D1" w:rsidRPr="00886B12">
              <w:rPr>
                <w:iCs/>
                <w:sz w:val="16"/>
                <w:szCs w:val="16"/>
              </w:rPr>
              <w:t xml:space="preserve">, которым выпускаются </w:t>
            </w:r>
            <w:r w:rsidR="00924967" w:rsidRPr="00886B12">
              <w:rPr>
                <w:iCs/>
                <w:sz w:val="16"/>
                <w:szCs w:val="16"/>
              </w:rPr>
              <w:t>Б</w:t>
            </w:r>
            <w:r w:rsidR="000054D1" w:rsidRPr="00886B12">
              <w:rPr>
                <w:iCs/>
                <w:sz w:val="16"/>
                <w:szCs w:val="16"/>
              </w:rPr>
              <w:t xml:space="preserve">анковские карты указанного вида, определяется самостоятельно Клиентом и указывается в Реестре на выпуск карт. </w:t>
            </w:r>
          </w:p>
          <w:p w:rsidR="00F72184" w:rsidRPr="00C701A4" w:rsidRDefault="00F72184" w:rsidP="00CB547C">
            <w:pPr>
              <w:jc w:val="both"/>
              <w:rPr>
                <w:iCs/>
                <w:sz w:val="16"/>
                <w:szCs w:val="16"/>
              </w:rPr>
            </w:pPr>
          </w:p>
          <w:p w:rsidR="00251A8B" w:rsidRPr="00C701A4" w:rsidRDefault="00251A8B" w:rsidP="00C701A4">
            <w:pPr>
              <w:pStyle w:val="Default"/>
              <w:ind w:right="-1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7A04C7" w:rsidRPr="007A04C7" w:rsidTr="0002322E">
        <w:trPr>
          <w:trHeight w:val="4902"/>
          <w:jc w:val="center"/>
        </w:trPr>
        <w:tc>
          <w:tcPr>
            <w:tcW w:w="1063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054D1" w:rsidRPr="007A04C7" w:rsidRDefault="000054D1" w:rsidP="00792A59">
            <w:pPr>
              <w:widowControl w:val="0"/>
              <w:rPr>
                <w:bCs/>
                <w:sz w:val="12"/>
                <w:szCs w:val="12"/>
              </w:rPr>
            </w:pPr>
            <w:r w:rsidRPr="007A04C7">
              <w:rPr>
                <w:bCs/>
              </w:rPr>
              <w:t xml:space="preserve"> </w:t>
            </w:r>
          </w:p>
          <w:p w:rsidR="006218D8" w:rsidRPr="007A04C7" w:rsidRDefault="000054D1" w:rsidP="006218D8">
            <w:pPr>
              <w:jc w:val="both"/>
            </w:pPr>
            <w:r w:rsidRPr="007A04C7">
              <w:rPr>
                <w:bCs/>
                <w:sz w:val="18"/>
                <w:szCs w:val="18"/>
              </w:rPr>
              <w:t xml:space="preserve">              </w:t>
            </w:r>
            <w:r w:rsidR="006218D8" w:rsidRPr="007A04C7">
              <w:t>Настоящим в соответствии со статьей 428 Гражданского кодекса Российской Федерации Клиент присоединяется к действующей редакции Условий предоставления услуг в рамках «зарплатных» проектов (далее – Условия), и просит на указанных условиях заключить с ним Договор о предоставлении услуг в рамках «зарплатных» проектов (дале</w:t>
            </w:r>
            <w:proofErr w:type="gramStart"/>
            <w:r w:rsidR="006218D8" w:rsidRPr="007A04C7">
              <w:t>е-</w:t>
            </w:r>
            <w:proofErr w:type="gramEnd"/>
            <w:r w:rsidR="006218D8" w:rsidRPr="007A04C7">
              <w:t xml:space="preserve"> Договор).</w:t>
            </w:r>
          </w:p>
          <w:p w:rsidR="006218D8" w:rsidRPr="007A04C7" w:rsidRDefault="006218D8" w:rsidP="006218D8">
            <w:pPr>
              <w:jc w:val="both"/>
            </w:pPr>
          </w:p>
          <w:p w:rsidR="006218D8" w:rsidRPr="007A04C7" w:rsidRDefault="006218D8" w:rsidP="006218D8">
            <w:pPr>
              <w:jc w:val="both"/>
            </w:pPr>
            <w:r w:rsidRPr="007A04C7">
              <w:t>Настоящим Клиент подтверждает, что:</w:t>
            </w:r>
          </w:p>
          <w:p w:rsidR="006218D8" w:rsidRPr="00382077" w:rsidRDefault="006218D8" w:rsidP="00FE3F93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284" w:hanging="284"/>
              <w:jc w:val="both"/>
            </w:pPr>
            <w:r w:rsidRPr="00382077">
              <w:t>ознакомился с Условиями, понимает текст данных Условий, выражает свое согласие с ними и обязуется их выполнять;</w:t>
            </w:r>
          </w:p>
          <w:p w:rsidR="00500181" w:rsidRPr="00500181" w:rsidRDefault="006218D8" w:rsidP="00382077">
            <w:pPr>
              <w:jc w:val="both"/>
            </w:pPr>
            <w:r w:rsidRPr="00382077">
              <w:t xml:space="preserve">-    Договор будет считаться заключенным с момента проставления Банком отметки и подписи о заключении Договора в надлежаще оформленном и подписанном Клиентом настоящем </w:t>
            </w:r>
            <w:r w:rsidRPr="00500181">
              <w:t>Заявлении</w:t>
            </w:r>
            <w:r w:rsidR="00382077" w:rsidRPr="00500181">
              <w:t xml:space="preserve">. </w:t>
            </w:r>
          </w:p>
          <w:p w:rsidR="00500181" w:rsidRDefault="00382077" w:rsidP="00500181">
            <w:pPr>
              <w:ind w:firstLine="248"/>
              <w:jc w:val="both"/>
            </w:pPr>
            <w:r w:rsidRPr="00500181">
              <w:t>С указанной даты, согласно п. 2.4. Условий, считается измененным и изложенным в редакции Договора, заключенный между Клиентом и АО Банк «Национальный стандарт» Договор</w:t>
            </w:r>
            <w:r w:rsidR="00500181" w:rsidRPr="001F63E7">
              <w:t>____________________</w:t>
            </w:r>
            <w:r w:rsidR="00500181">
              <w:t>______________</w:t>
            </w:r>
          </w:p>
          <w:p w:rsidR="00382077" w:rsidRPr="00500181" w:rsidRDefault="00382077" w:rsidP="00500181">
            <w:pPr>
              <w:ind w:hanging="36"/>
              <w:jc w:val="both"/>
            </w:pPr>
            <w:r w:rsidRPr="00500181">
              <w:t xml:space="preserve"> ______________________________________________________________________________________</w:t>
            </w:r>
            <w:r w:rsidR="00500181" w:rsidRPr="001F63E7">
              <w:t>____________</w:t>
            </w:r>
          </w:p>
          <w:p w:rsidR="006218D8" w:rsidRPr="00382077" w:rsidRDefault="00382077" w:rsidP="00382077">
            <w:pPr>
              <w:jc w:val="both"/>
            </w:pPr>
            <w:r w:rsidRPr="00500181">
              <w:rPr>
                <w:i/>
              </w:rPr>
              <w:t xml:space="preserve">указывается полное наименование и реквизиты ранее заключенного двустороннего договора на предоставление услуг в рамках «зарплатных» проектов </w:t>
            </w:r>
            <w:r w:rsidRPr="00500181">
              <w:rPr>
                <w:rStyle w:val="af2"/>
                <w:bCs/>
              </w:rPr>
              <w:footnoteReference w:id="2"/>
            </w:r>
          </w:p>
          <w:p w:rsidR="006218D8" w:rsidRPr="007A04C7" w:rsidRDefault="006218D8" w:rsidP="00FE3F93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ind w:left="284" w:hanging="284"/>
              <w:jc w:val="both"/>
            </w:pPr>
            <w:r w:rsidRPr="007A04C7">
              <w:rPr>
                <w:lang w:eastAsia="x-none"/>
              </w:rPr>
              <w:t xml:space="preserve">с Тарифами Банка </w:t>
            </w:r>
            <w:proofErr w:type="gramStart"/>
            <w:r w:rsidRPr="007A04C7">
              <w:rPr>
                <w:lang w:eastAsia="x-none"/>
              </w:rPr>
              <w:t>соглас</w:t>
            </w:r>
            <w:r w:rsidR="00D5545E">
              <w:rPr>
                <w:lang w:eastAsia="x-none"/>
              </w:rPr>
              <w:t>е</w:t>
            </w:r>
            <w:r w:rsidRPr="007A04C7">
              <w:rPr>
                <w:lang w:eastAsia="x-none"/>
              </w:rPr>
              <w:t>н</w:t>
            </w:r>
            <w:proofErr w:type="gramEnd"/>
            <w:r w:rsidRPr="007A04C7">
              <w:rPr>
                <w:lang w:eastAsia="x-none"/>
              </w:rPr>
              <w:t>, обязуется оплачивать комиссионное вознаграждение за оказываемые Банком услуги в порядке и размерах, установленных Условиями и Тарифами.</w:t>
            </w:r>
          </w:p>
          <w:p w:rsidR="006218D8" w:rsidRPr="007A04C7" w:rsidRDefault="006218D8" w:rsidP="006218D8">
            <w:pPr>
              <w:widowControl w:val="0"/>
              <w:tabs>
                <w:tab w:val="left" w:pos="0"/>
              </w:tabs>
              <w:jc w:val="both"/>
            </w:pPr>
          </w:p>
          <w:p w:rsidR="006218D8" w:rsidRPr="007A04C7" w:rsidRDefault="006218D8" w:rsidP="006218D8">
            <w:pPr>
              <w:widowControl w:val="0"/>
              <w:spacing w:line="264" w:lineRule="auto"/>
              <w:jc w:val="center"/>
              <w:rPr>
                <w:iCs/>
              </w:rPr>
            </w:pPr>
            <w:r w:rsidRPr="007A04C7">
              <w:rPr>
                <w:iCs/>
                <w:u w:val="single"/>
              </w:rPr>
              <w:t>Условие о за</w:t>
            </w:r>
            <w:r w:rsidRPr="0051418B">
              <w:rPr>
                <w:iCs/>
                <w:u w:val="single"/>
              </w:rPr>
              <w:t>ранее данном акцепте</w:t>
            </w:r>
            <w:r w:rsidRPr="00F76123">
              <w:rPr>
                <w:iCs/>
              </w:rPr>
              <w:t>.</w:t>
            </w:r>
          </w:p>
          <w:p w:rsidR="006218D8" w:rsidRPr="007A04C7" w:rsidRDefault="006218D8" w:rsidP="006218D8">
            <w:pPr>
              <w:widowControl w:val="0"/>
              <w:tabs>
                <w:tab w:val="left" w:pos="3946"/>
              </w:tabs>
              <w:spacing w:line="264" w:lineRule="auto"/>
              <w:jc w:val="both"/>
            </w:pPr>
            <w:r w:rsidRPr="007A04C7">
              <w:t>Заключая Договор, Клиент дает Банку акцепт на исполнение требований (в том числе платежных требований) Банка в сумме, указанной в требовании (в том числе платежном требовании), на списание денежных сре</w:t>
            </w:r>
            <w:proofErr w:type="gramStart"/>
            <w:r w:rsidRPr="007A04C7">
              <w:t>дств с р</w:t>
            </w:r>
            <w:proofErr w:type="gramEnd"/>
            <w:r w:rsidRPr="007A04C7">
              <w:t>асчетного счета, указанного в данном Заявлении, в целях, определенных Условиями (заранее данный акцепт).</w:t>
            </w:r>
          </w:p>
          <w:p w:rsidR="000054D1" w:rsidRPr="007A04C7" w:rsidRDefault="000054D1" w:rsidP="00792A59">
            <w:pPr>
              <w:widowControl w:val="0"/>
              <w:rPr>
                <w:bCs/>
                <w:sz w:val="12"/>
                <w:szCs w:val="12"/>
              </w:rPr>
            </w:pPr>
          </w:p>
          <w:p w:rsidR="000054D1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 xml:space="preserve">Подпись уполномоченного </w:t>
            </w:r>
            <w:r w:rsidR="00774E3E">
              <w:rPr>
                <w:bCs/>
              </w:rPr>
              <w:t>лица</w:t>
            </w:r>
            <w:r w:rsidR="00774E3E" w:rsidRPr="007A04C7">
              <w:rPr>
                <w:bCs/>
              </w:rPr>
              <w:t xml:space="preserve"> </w:t>
            </w:r>
            <w:r w:rsidRPr="007A04C7">
              <w:rPr>
                <w:bCs/>
              </w:rPr>
              <w:t>Клиента_______________________________________________________</w:t>
            </w:r>
            <w:r w:rsidR="00774E3E">
              <w:rPr>
                <w:bCs/>
              </w:rPr>
              <w:t>________</w:t>
            </w:r>
            <w:r w:rsidR="00774E3E" w:rsidRPr="007A04C7">
              <w:rPr>
                <w:bCs/>
              </w:rPr>
              <w:t>_</w:t>
            </w:r>
          </w:p>
          <w:p w:rsidR="00DF3B63" w:rsidRPr="007A04C7" w:rsidRDefault="00774E3E" w:rsidP="00792A59">
            <w:pPr>
              <w:widowControl w:val="0"/>
              <w:rPr>
                <w:bCs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7A04C7">
              <w:rPr>
                <w:bCs/>
                <w:i/>
                <w:sz w:val="16"/>
                <w:szCs w:val="16"/>
              </w:rPr>
              <w:t>(должность, фамилия, имя, отчество уполномоченного представителя Клиента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  <w:p w:rsidR="000054D1" w:rsidRPr="007A04C7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>__________________________________________________________________________________, действующег</w:t>
            </w:r>
            <w:proofErr w:type="gramStart"/>
            <w:r w:rsidRPr="007A04C7">
              <w:rPr>
                <w:bCs/>
              </w:rPr>
              <w:t>о(</w:t>
            </w:r>
            <w:proofErr w:type="gramEnd"/>
            <w:r w:rsidRPr="007A04C7">
              <w:rPr>
                <w:bCs/>
              </w:rPr>
              <w:t xml:space="preserve">ей)                        </w:t>
            </w:r>
          </w:p>
          <w:p w:rsidR="000054D1" w:rsidRPr="007A04C7" w:rsidRDefault="000054D1" w:rsidP="00792A59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</w:p>
          <w:p w:rsidR="000054D1" w:rsidRPr="007A04C7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>на основании _______________________________________________________________________________________</w:t>
            </w:r>
          </w:p>
          <w:p w:rsidR="000054D1" w:rsidRPr="007A04C7" w:rsidRDefault="000054D1" w:rsidP="00792A59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7A04C7">
              <w:rPr>
                <w:bCs/>
                <w:i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0054D1" w:rsidRPr="007A04C7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 xml:space="preserve">                                                                                                     _____________________/ __________________________/</w:t>
            </w:r>
          </w:p>
          <w:p w:rsidR="000054D1" w:rsidRPr="007A04C7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 xml:space="preserve">                                                                                                              </w:t>
            </w:r>
            <w:r w:rsidRPr="007A04C7">
              <w:rPr>
                <w:bCs/>
                <w:i/>
                <w:sz w:val="16"/>
                <w:szCs w:val="16"/>
              </w:rPr>
              <w:t>подпись                                                 Фамилия, И. О</w:t>
            </w:r>
            <w:r w:rsidRPr="007A04C7">
              <w:rPr>
                <w:bCs/>
              </w:rPr>
              <w:t>.</w:t>
            </w:r>
          </w:p>
          <w:p w:rsidR="000054D1" w:rsidRDefault="000054D1" w:rsidP="00792A59">
            <w:pPr>
              <w:widowControl w:val="0"/>
              <w:rPr>
                <w:bCs/>
              </w:rPr>
            </w:pPr>
            <w:r w:rsidRPr="007A04C7">
              <w:rPr>
                <w:bCs/>
              </w:rPr>
              <w:t>М.П. Клиента                                                                                                        ______ _________________ 20_____ г.</w:t>
            </w:r>
          </w:p>
          <w:p w:rsidR="00774E3E" w:rsidRPr="007A04C7" w:rsidRDefault="00774E3E" w:rsidP="00792A59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7A04C7" w:rsidRPr="007A04C7" w:rsidTr="0002322E">
        <w:trPr>
          <w:jc w:val="center"/>
        </w:trPr>
        <w:tc>
          <w:tcPr>
            <w:tcW w:w="10633" w:type="dxa"/>
            <w:gridSpan w:val="2"/>
            <w:shd w:val="clear" w:color="auto" w:fill="D9D9D9"/>
          </w:tcPr>
          <w:p w:rsidR="000054D1" w:rsidRPr="007A04C7" w:rsidRDefault="000054D1" w:rsidP="00792A59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7A04C7" w:rsidRPr="007A04C7" w:rsidTr="0002322E">
        <w:trPr>
          <w:jc w:val="center"/>
        </w:trPr>
        <w:tc>
          <w:tcPr>
            <w:tcW w:w="10633" w:type="dxa"/>
            <w:gridSpan w:val="2"/>
          </w:tcPr>
          <w:p w:rsidR="000054D1" w:rsidRPr="007A04C7" w:rsidRDefault="000054D1" w:rsidP="000054D1">
            <w:pPr>
              <w:widowControl w:val="0"/>
              <w:rPr>
                <w:bCs/>
                <w:sz w:val="12"/>
                <w:szCs w:val="12"/>
              </w:rPr>
            </w:pPr>
          </w:p>
        </w:tc>
      </w:tr>
      <w:tr w:rsidR="007A04C7" w:rsidRPr="007A04C7" w:rsidTr="0002322E">
        <w:trPr>
          <w:jc w:val="center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054D1" w:rsidRPr="007A04C7" w:rsidRDefault="00C701A4" w:rsidP="00792A59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54D1" w:rsidRPr="007A04C7">
              <w:rPr>
                <w:b/>
                <w:bCs/>
              </w:rPr>
              <w:t>. Отметки Банка</w:t>
            </w:r>
          </w:p>
        </w:tc>
      </w:tr>
      <w:tr w:rsidR="007A04C7" w:rsidRPr="007A04C7" w:rsidTr="0002322E">
        <w:trPr>
          <w:trHeight w:val="256"/>
          <w:jc w:val="center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27FC8" w:rsidRPr="007A04C7" w:rsidRDefault="000054D1" w:rsidP="00D27FC8">
            <w:pPr>
              <w:widowControl w:val="0"/>
            </w:pPr>
            <w:r w:rsidRPr="007A04C7">
              <w:t xml:space="preserve">Заявление принял, </w:t>
            </w:r>
            <w:r w:rsidR="00D27FC8">
              <w:t>документы проверил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0054D1" w:rsidRPr="007A04C7" w:rsidRDefault="000054D1" w:rsidP="00792A59">
            <w:pPr>
              <w:widowControl w:val="0"/>
            </w:pPr>
            <w:r w:rsidRPr="007A04C7">
              <w:t>______________________________________________</w:t>
            </w:r>
          </w:p>
          <w:p w:rsidR="000054D1" w:rsidRPr="007A04C7" w:rsidRDefault="000054D1" w:rsidP="00792A5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A04C7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054D1" w:rsidRPr="007A04C7" w:rsidRDefault="000054D1" w:rsidP="00792A59">
            <w:pPr>
              <w:widowControl w:val="0"/>
            </w:pPr>
            <w:r w:rsidRPr="007A04C7">
              <w:t>_____________________/ ________________________/</w:t>
            </w:r>
          </w:p>
          <w:p w:rsidR="000054D1" w:rsidRPr="007A04C7" w:rsidRDefault="000054D1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7A04C7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Фамилия, И. О.</w:t>
            </w:r>
          </w:p>
        </w:tc>
      </w:tr>
      <w:tr w:rsidR="007A04C7" w:rsidRPr="007A04C7" w:rsidTr="0002322E">
        <w:trPr>
          <w:trHeight w:val="1085"/>
          <w:jc w:val="center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0054D1" w:rsidRPr="0002322E" w:rsidRDefault="000054D1" w:rsidP="00792A59">
            <w:pPr>
              <w:widowControl w:val="0"/>
              <w:rPr>
                <w:sz w:val="12"/>
                <w:szCs w:val="12"/>
              </w:rPr>
            </w:pPr>
            <w:r w:rsidRPr="0002322E">
              <w:rPr>
                <w:szCs w:val="22"/>
              </w:rPr>
              <w:t xml:space="preserve">Договор </w:t>
            </w:r>
            <w:r w:rsidRPr="0002322E">
              <w:t>о  предоставлении услуг в рамках «зарплатных» проектов</w:t>
            </w:r>
            <w:r w:rsidRPr="0002322E">
              <w:rPr>
                <w:szCs w:val="22"/>
              </w:rPr>
              <w:t xml:space="preserve"> заключил/изменения принял </w:t>
            </w:r>
          </w:p>
          <w:p w:rsidR="000054D1" w:rsidRPr="007A04C7" w:rsidRDefault="000054D1" w:rsidP="00792A59">
            <w:pPr>
              <w:widowControl w:val="0"/>
            </w:pPr>
            <w:r w:rsidRPr="0002322E">
              <w:rPr>
                <w:szCs w:val="22"/>
              </w:rPr>
              <w:t>______ ________________</w:t>
            </w:r>
            <w:r w:rsidRPr="007A04C7">
              <w:rPr>
                <w:szCs w:val="22"/>
              </w:rPr>
              <w:t xml:space="preserve"> 20__</w:t>
            </w:r>
            <w:r w:rsidRPr="007A04C7">
              <w:rPr>
                <w:szCs w:val="22"/>
                <w:lang w:val="en-US"/>
              </w:rPr>
              <w:t>__</w:t>
            </w:r>
            <w:r w:rsidRPr="007A04C7">
              <w:rPr>
                <w:szCs w:val="22"/>
              </w:rPr>
              <w:t>__ года</w:t>
            </w:r>
          </w:p>
        </w:tc>
        <w:tc>
          <w:tcPr>
            <w:tcW w:w="6241" w:type="dxa"/>
            <w:tcBorders>
              <w:top w:val="single" w:sz="4" w:space="0" w:color="auto"/>
              <w:bottom w:val="single" w:sz="4" w:space="0" w:color="auto"/>
            </w:tcBorders>
          </w:tcPr>
          <w:p w:rsidR="000054D1" w:rsidRPr="007A04C7" w:rsidRDefault="000054D1" w:rsidP="00792A59">
            <w:pPr>
              <w:widowControl w:val="0"/>
            </w:pPr>
            <w:r w:rsidRPr="007A04C7">
              <w:t>______________________________________________</w:t>
            </w:r>
          </w:p>
          <w:p w:rsidR="000054D1" w:rsidRPr="007A04C7" w:rsidRDefault="000054D1" w:rsidP="00792A59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7A04C7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054D1" w:rsidRPr="007A04C7" w:rsidRDefault="000054D1" w:rsidP="00792A59">
            <w:pPr>
              <w:widowControl w:val="0"/>
            </w:pPr>
            <w:r w:rsidRPr="007A04C7">
              <w:t>_____________________/ ________________________/</w:t>
            </w:r>
          </w:p>
          <w:p w:rsidR="000054D1" w:rsidRPr="007A04C7" w:rsidRDefault="000054D1">
            <w:pPr>
              <w:widowControl w:val="0"/>
            </w:pPr>
            <w:r w:rsidRPr="007A04C7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Фамилия, И. О.</w:t>
            </w:r>
          </w:p>
        </w:tc>
      </w:tr>
    </w:tbl>
    <w:p w:rsidR="000054D1" w:rsidRPr="007A04C7" w:rsidRDefault="000054D1" w:rsidP="000054D1">
      <w:pPr>
        <w:pStyle w:val="ad"/>
        <w:rPr>
          <w:sz w:val="20"/>
        </w:rPr>
      </w:pPr>
    </w:p>
    <w:p w:rsidR="000054D1" w:rsidRPr="007A04C7" w:rsidRDefault="000054D1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AD4790">
      <w:pPr>
        <w:pStyle w:val="Default"/>
        <w:ind w:right="-1"/>
        <w:jc w:val="both"/>
        <w:rPr>
          <w:color w:val="auto"/>
        </w:rPr>
      </w:pP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b w:val="0"/>
          <w:sz w:val="16"/>
          <w:szCs w:val="16"/>
        </w:rPr>
      </w:pP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 w:rsidRPr="007A04C7">
        <w:rPr>
          <w:rFonts w:ascii="Times New Roman" w:hAnsi="Times New Roman"/>
          <w:b w:val="0"/>
          <w:sz w:val="16"/>
          <w:szCs w:val="16"/>
        </w:rPr>
        <w:t>Приложение №2 к Условиям предоставления услуг в рамках «зарплатных</w:t>
      </w:r>
      <w:r w:rsidR="00D42968"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 АО Банк «Национальный стандарт»</w:t>
      </w: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b w:val="0"/>
          <w:sz w:val="16"/>
          <w:szCs w:val="16"/>
        </w:rPr>
      </w:pP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b w:val="0"/>
          <w:sz w:val="16"/>
          <w:szCs w:val="16"/>
        </w:rPr>
      </w:pPr>
    </w:p>
    <w:p w:rsidR="00495F2C" w:rsidRPr="00D044C4" w:rsidRDefault="00B94643" w:rsidP="00495F2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044C4">
        <w:rPr>
          <w:rFonts w:ascii="Times New Roman" w:hAnsi="Times New Roman" w:cs="Times New Roman"/>
          <w:sz w:val="22"/>
          <w:szCs w:val="22"/>
        </w:rPr>
        <w:t>Структура  электронного файла</w:t>
      </w:r>
    </w:p>
    <w:p w:rsidR="00495F2C" w:rsidRPr="00D044C4" w:rsidRDefault="00B94643" w:rsidP="00495F2C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044C4">
        <w:rPr>
          <w:rFonts w:ascii="Times New Roman" w:hAnsi="Times New Roman" w:cs="Times New Roman"/>
          <w:sz w:val="22"/>
          <w:szCs w:val="22"/>
        </w:rPr>
        <w:t>«</w:t>
      </w:r>
      <w:r w:rsidR="00495F2C" w:rsidRPr="00D044C4">
        <w:rPr>
          <w:rFonts w:ascii="Times New Roman" w:hAnsi="Times New Roman" w:cs="Times New Roman"/>
          <w:sz w:val="22"/>
          <w:szCs w:val="22"/>
        </w:rPr>
        <w:t>Реестр на выпуск карт</w:t>
      </w:r>
      <w:r w:rsidRPr="00D044C4">
        <w:rPr>
          <w:rFonts w:ascii="Times New Roman" w:hAnsi="Times New Roman" w:cs="Times New Roman"/>
          <w:sz w:val="22"/>
          <w:szCs w:val="22"/>
        </w:rPr>
        <w:t>»</w:t>
      </w:r>
    </w:p>
    <w:p w:rsidR="00495F2C" w:rsidRPr="00D044C4" w:rsidRDefault="00495F2C" w:rsidP="00495F2C">
      <w:pPr>
        <w:rPr>
          <w:sz w:val="22"/>
          <w:szCs w:val="22"/>
        </w:rPr>
      </w:pPr>
    </w:p>
    <w:tbl>
      <w:tblPr>
        <w:tblW w:w="9959" w:type="dxa"/>
        <w:tblInd w:w="93" w:type="dxa"/>
        <w:tblLook w:val="04A0" w:firstRow="1" w:lastRow="0" w:firstColumn="1" w:lastColumn="0" w:noHBand="0" w:noVBand="1"/>
      </w:tblPr>
      <w:tblGrid>
        <w:gridCol w:w="2979"/>
        <w:gridCol w:w="3500"/>
        <w:gridCol w:w="960"/>
        <w:gridCol w:w="1560"/>
        <w:gridCol w:w="960"/>
      </w:tblGrid>
      <w:tr w:rsidR="007A04C7" w:rsidRPr="007A04C7" w:rsidTr="00792A59">
        <w:trPr>
          <w:trHeight w:val="315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F2C" w:rsidRPr="007A04C7" w:rsidRDefault="00495F2C" w:rsidP="00792A59">
            <w:pPr>
              <w:jc w:val="center"/>
              <w:rPr>
                <w:b/>
                <w:bCs/>
              </w:rPr>
            </w:pPr>
            <w:r w:rsidRPr="007A04C7">
              <w:rPr>
                <w:b/>
                <w:bCs/>
              </w:rPr>
              <w:t>Наименование поля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495F2C" w:rsidRPr="007A04C7" w:rsidRDefault="00495F2C" w:rsidP="00792A59">
            <w:pPr>
              <w:jc w:val="center"/>
              <w:rPr>
                <w:b/>
                <w:bCs/>
              </w:rPr>
            </w:pPr>
            <w:r w:rsidRPr="007A04C7">
              <w:rPr>
                <w:b/>
                <w:bCs/>
              </w:rPr>
              <w:t>Описание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95F2C" w:rsidRPr="007A04C7" w:rsidRDefault="00495F2C" w:rsidP="00792A59">
            <w:pPr>
              <w:jc w:val="center"/>
              <w:rPr>
                <w:b/>
                <w:bCs/>
              </w:rPr>
            </w:pPr>
            <w:r w:rsidRPr="007A04C7">
              <w:rPr>
                <w:b/>
                <w:bCs/>
              </w:rPr>
              <w:t>Тип данных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95F2C" w:rsidRPr="007A04C7" w:rsidRDefault="00495F2C" w:rsidP="00792A59">
            <w:pPr>
              <w:jc w:val="center"/>
              <w:rPr>
                <w:b/>
                <w:bCs/>
              </w:rPr>
            </w:pPr>
            <w:r w:rsidRPr="007A04C7">
              <w:rPr>
                <w:b/>
                <w:bCs/>
              </w:rPr>
              <w:t>Размер</w:t>
            </w:r>
          </w:p>
        </w:tc>
      </w:tr>
      <w:tr w:rsidR="007A04C7" w:rsidRPr="007A04C7" w:rsidTr="00792A59">
        <w:trPr>
          <w:trHeight w:val="300"/>
        </w:trPr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SURNAME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Фамилия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Pr>
              <w:jc w:val="right"/>
            </w:pPr>
            <w:r w:rsidRPr="007A04C7">
              <w:t>50</w:t>
            </w:r>
          </w:p>
        </w:tc>
      </w:tr>
      <w:tr w:rsidR="007A04C7" w:rsidRPr="007A04C7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FIRSTNAME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Имя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Pr>
              <w:jc w:val="right"/>
            </w:pPr>
            <w:r w:rsidRPr="007A04C7">
              <w:t>15</w:t>
            </w:r>
          </w:p>
        </w:tc>
      </w:tr>
      <w:tr w:rsidR="007A04C7" w:rsidRPr="007A04C7" w:rsidTr="00CA40CC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SECONDNAME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Отчество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pPr>
              <w:jc w:val="right"/>
            </w:pPr>
            <w:r w:rsidRPr="007A04C7">
              <w:t>15</w:t>
            </w:r>
          </w:p>
        </w:tc>
      </w:tr>
      <w:tr w:rsidR="00CA40CC" w:rsidRPr="007A04C7" w:rsidTr="00CA40CC">
        <w:trPr>
          <w:trHeight w:val="288"/>
        </w:trPr>
        <w:tc>
          <w:tcPr>
            <w:tcW w:w="29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>
            <w:r w:rsidRPr="007A04C7">
              <w:t>REGADRES</w:t>
            </w:r>
          </w:p>
        </w:tc>
        <w:tc>
          <w:tcPr>
            <w:tcW w:w="44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FD2216">
            <w:r>
              <w:t>Адрес регистрации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>
            <w:pPr>
              <w:jc w:val="right"/>
            </w:pPr>
          </w:p>
        </w:tc>
      </w:tr>
      <w:tr w:rsidR="00CA40CC" w:rsidRPr="007A04C7" w:rsidTr="00CA40CC">
        <w:trPr>
          <w:trHeight w:val="288"/>
        </w:trPr>
        <w:tc>
          <w:tcPr>
            <w:tcW w:w="2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/>
        </w:tc>
        <w:tc>
          <w:tcPr>
            <w:tcW w:w="4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CA40CC" w:rsidRDefault="00CA40CC" w:rsidP="00792A59"/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/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0CC" w:rsidRPr="00CA40CC" w:rsidRDefault="00CA40CC" w:rsidP="00792A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CA40CC" w:rsidRPr="007A04C7" w:rsidTr="00CA40CC">
        <w:trPr>
          <w:trHeight w:val="288"/>
        </w:trPr>
        <w:tc>
          <w:tcPr>
            <w:tcW w:w="297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>
            <w:r w:rsidRPr="007A04C7">
              <w:t>HOMEADRES</w:t>
            </w:r>
          </w:p>
        </w:tc>
        <w:tc>
          <w:tcPr>
            <w:tcW w:w="44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CA40CC" w:rsidRDefault="00CA40CC">
            <w:r>
              <w:t>Адрес пребывания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0CC" w:rsidRPr="007A04C7" w:rsidRDefault="00CA40C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40CC" w:rsidRPr="00CA40CC" w:rsidRDefault="00CA40CC" w:rsidP="00792A5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CA40CC" w:rsidRPr="007A04C7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7A04C7" w:rsidRDefault="00CA40CC" w:rsidP="00792A59">
            <w:r w:rsidRPr="007A04C7">
              <w:t>PHONE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7A04C7" w:rsidRDefault="00CA40CC" w:rsidP="00792A59">
            <w:r w:rsidRPr="007A04C7">
              <w:t>Мобильный телефон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7A04C7" w:rsidRDefault="00CA40CC" w:rsidP="00792A59">
            <w:proofErr w:type="spellStart"/>
            <w:r w:rsidRPr="007A04C7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7A04C7" w:rsidRDefault="00CA40CC" w:rsidP="00792A59">
            <w:pPr>
              <w:jc w:val="right"/>
            </w:pPr>
            <w:r w:rsidRPr="007A04C7">
              <w:t>15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DOC_TYPE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Тип документа, удостоверяющего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50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PASSP_SER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8556EF">
            <w:r w:rsidRPr="00A549EB">
              <w:t>Серия документа, удостоверяющего личность (при наличии)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PASSP_NUM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Номер документа, удостоверяющего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PASSP_DATE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Дата выдачи  документа, удостоверяющего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PASSPOFICE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Кем выдан документ, удостоверяющий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60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PASSPOFFICECODE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Код подразделения органа, выдавшего документ, удостоверяющий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BIRTHDAY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Дата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BIRTHPLACE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Место рождения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60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SEX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Пол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PASSWORD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*Кодовое слово для идентификации клиента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FIO_LATIN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**Имя Фамилия (латиница)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19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INN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*ИНН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12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EMAIL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*Адрес электронной почты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50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NRESIDENT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Резидент/нерезидент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 </w:t>
            </w:r>
          </w:p>
        </w:tc>
      </w:tr>
      <w:tr w:rsidR="00CA40CC" w:rsidRPr="00A549EB" w:rsidTr="00CA40CC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FACE_CODE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Код страны гражданства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A40CC" w:rsidRPr="00A549EB" w:rsidRDefault="00CA40CC" w:rsidP="00792A59">
            <w:pPr>
              <w:jc w:val="center"/>
            </w:pPr>
            <w:r w:rsidRPr="00A549EB">
              <w:t>Для нерезидентов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3</w:t>
            </w:r>
          </w:p>
        </w:tc>
      </w:tr>
      <w:tr w:rsidR="00CA40CC" w:rsidRPr="00A549EB" w:rsidTr="00CA40CC">
        <w:trPr>
          <w:trHeight w:val="6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VISA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CA40CC">
            <w:r w:rsidRPr="00A549EB">
              <w:t>***Сведения о въездной визе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CC" w:rsidRPr="00A549EB" w:rsidRDefault="00CA40CC" w:rsidP="00792A5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250</w:t>
            </w:r>
          </w:p>
        </w:tc>
      </w:tr>
      <w:tr w:rsidR="00CA40CC" w:rsidRPr="00A549EB" w:rsidTr="00CA40CC">
        <w:trPr>
          <w:trHeight w:val="63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VISA_DATE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CA40CC">
            <w:pPr>
              <w:rPr>
                <w:lang w:val="en-US"/>
              </w:rPr>
            </w:pPr>
            <w:r w:rsidRPr="00A549EB">
              <w:t>***Срок действия въездной визы/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0CC" w:rsidRPr="00A549EB" w:rsidRDefault="00CA40CC" w:rsidP="00792A5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10</w:t>
            </w:r>
          </w:p>
        </w:tc>
      </w:tr>
      <w:tr w:rsidR="00A70324" w:rsidRPr="00A549EB" w:rsidTr="00CA40CC">
        <w:trPr>
          <w:trHeight w:val="63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pPr>
              <w:rPr>
                <w:lang w:val="en-US"/>
              </w:rPr>
            </w:pPr>
            <w:r w:rsidRPr="00A549EB">
              <w:rPr>
                <w:lang w:val="en-US"/>
              </w:rPr>
              <w:t>MIGR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324" w:rsidRPr="00A549EB" w:rsidRDefault="00A70324" w:rsidP="00CA40CC">
            <w:r w:rsidRPr="00A549EB">
              <w:t>***Сведения о миграционной карте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24" w:rsidRPr="00A549EB" w:rsidRDefault="00A70324" w:rsidP="00792A5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pPr>
              <w:jc w:val="right"/>
            </w:pPr>
            <w:r w:rsidRPr="00A549EB">
              <w:t>250</w:t>
            </w:r>
          </w:p>
        </w:tc>
      </w:tr>
      <w:tr w:rsidR="00A70324" w:rsidRPr="00A549EB" w:rsidTr="00CA40CC">
        <w:trPr>
          <w:trHeight w:val="63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r w:rsidRPr="00A549EB">
              <w:rPr>
                <w:lang w:val="en-US"/>
              </w:rPr>
              <w:t>MIGR</w:t>
            </w:r>
            <w:r w:rsidRPr="00A549EB">
              <w:t>_DATE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324" w:rsidRPr="00A549EB" w:rsidRDefault="00A70324" w:rsidP="00CA40CC">
            <w:r w:rsidRPr="00A549EB">
              <w:t xml:space="preserve">***Срок действия </w:t>
            </w:r>
            <w:proofErr w:type="gramStart"/>
            <w:r w:rsidRPr="00A549EB">
              <w:t>миграционной</w:t>
            </w:r>
            <w:proofErr w:type="gramEnd"/>
            <w:r w:rsidRPr="00A549EB">
              <w:t xml:space="preserve"> карты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324" w:rsidRPr="00A549EB" w:rsidRDefault="00A70324" w:rsidP="00792A59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proofErr w:type="spellStart"/>
            <w:r w:rsidRPr="00A549EB">
              <w:t>Date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0324" w:rsidRPr="00A549EB" w:rsidRDefault="00A70324" w:rsidP="00792A59">
            <w:pPr>
              <w:jc w:val="right"/>
            </w:pPr>
            <w:r w:rsidRPr="00A549EB">
              <w:t>10</w:t>
            </w:r>
          </w:p>
        </w:tc>
      </w:tr>
      <w:tr w:rsidR="00CA40CC" w:rsidRPr="00A549EB" w:rsidTr="00792A59">
        <w:trPr>
          <w:trHeight w:val="300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COMPANY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Организация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Pr>
              <w:jc w:val="right"/>
            </w:pPr>
            <w:r w:rsidRPr="00A549EB">
              <w:t>50</w:t>
            </w:r>
          </w:p>
        </w:tc>
      </w:tr>
      <w:tr w:rsidR="00CA40CC" w:rsidRPr="00A549EB" w:rsidTr="00792A59">
        <w:trPr>
          <w:trHeight w:val="315"/>
        </w:trPr>
        <w:tc>
          <w:tcPr>
            <w:tcW w:w="2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CARDPRODUCT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0CC" w:rsidRPr="00A549EB" w:rsidRDefault="00CA40CC" w:rsidP="00792A59">
            <w:r w:rsidRPr="00A549EB">
              <w:t>****Карточный продукт (из списка)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proofErr w:type="spellStart"/>
            <w:r w:rsidRPr="00A549EB">
              <w:t>Text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0CC" w:rsidRPr="00A549EB" w:rsidRDefault="00CA40CC" w:rsidP="00792A59">
            <w:r w:rsidRPr="00A549EB">
              <w:t> </w:t>
            </w:r>
          </w:p>
        </w:tc>
      </w:tr>
    </w:tbl>
    <w:p w:rsidR="00495F2C" w:rsidRPr="007A04C7" w:rsidRDefault="00495F2C" w:rsidP="00495F2C">
      <w:pPr>
        <w:widowControl w:val="0"/>
        <w:tabs>
          <w:tab w:val="left" w:pos="5159"/>
          <w:tab w:val="right" w:pos="8506"/>
        </w:tabs>
        <w:autoSpaceDE w:val="0"/>
        <w:autoSpaceDN w:val="0"/>
        <w:adjustRightInd w:val="0"/>
        <w:spacing w:before="54"/>
      </w:pPr>
      <w:r w:rsidRPr="00A549EB">
        <w:t>* -</w:t>
      </w:r>
      <w:r w:rsidRPr="007A04C7">
        <w:t xml:space="preserve"> наличие значения не обязательно</w:t>
      </w:r>
    </w:p>
    <w:p w:rsidR="00495F2C" w:rsidRPr="007A04C7" w:rsidRDefault="00495F2C" w:rsidP="00495F2C">
      <w:pPr>
        <w:pStyle w:val="a9"/>
      </w:pPr>
      <w:r w:rsidRPr="007A04C7">
        <w:t xml:space="preserve">** - при отсутствии заполненного поля, программа Банка автоматически формирует Имя/Фамилия латиницей. </w:t>
      </w:r>
      <w:proofErr w:type="gramStart"/>
      <w:r w:rsidRPr="007A04C7">
        <w:t>Сформированные</w:t>
      </w:r>
      <w:proofErr w:type="gramEnd"/>
      <w:r w:rsidRPr="007A04C7">
        <w:t xml:space="preserve"> автоматически программой Банка Имя/Фамилия латиницей не считаются ошибкой.</w:t>
      </w:r>
    </w:p>
    <w:p w:rsidR="00495F2C" w:rsidRPr="007A04C7" w:rsidRDefault="00495F2C" w:rsidP="00495F2C">
      <w:pPr>
        <w:pStyle w:val="a9"/>
      </w:pPr>
      <w:r w:rsidRPr="007A04C7">
        <w:t xml:space="preserve">*** - указываются сведения об одном из имеющихся документов (Наименование, серия, номер, дата и место выдачи). На момент </w:t>
      </w:r>
      <w:r w:rsidR="007618CE">
        <w:t>предоставления файл</w:t>
      </w:r>
      <w:r w:rsidR="006221B2">
        <w:t>а</w:t>
      </w:r>
      <w:r w:rsidR="007618CE">
        <w:t xml:space="preserve"> </w:t>
      </w:r>
      <w:r w:rsidRPr="007A04C7">
        <w:t xml:space="preserve"> документ должен быть действителен. </w:t>
      </w:r>
    </w:p>
    <w:p w:rsidR="00495F2C" w:rsidRPr="007A04C7" w:rsidRDefault="00495F2C" w:rsidP="00495F2C">
      <w:pPr>
        <w:pStyle w:val="a9"/>
      </w:pPr>
      <w:r w:rsidRPr="007A04C7">
        <w:t>****Список карточных продуктов:</w:t>
      </w: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3843"/>
      </w:tblGrid>
      <w:tr w:rsidR="007A04C7" w:rsidRPr="007A04C7" w:rsidTr="00792A5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495F2C" w:rsidP="00792A59">
            <w:r w:rsidRPr="007A04C7">
              <w:t>VISA CLASSIC</w:t>
            </w:r>
          </w:p>
        </w:tc>
      </w:tr>
      <w:tr w:rsidR="007A04C7" w:rsidRPr="007A04C7" w:rsidTr="00792A5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B94643" w:rsidP="00792A59">
            <w:r w:rsidRPr="007A04C7">
              <w:rPr>
                <w:lang w:val="en-US"/>
              </w:rPr>
              <w:t>MASTERCARD</w:t>
            </w:r>
            <w:r w:rsidR="00495F2C" w:rsidRPr="007A04C7">
              <w:t xml:space="preserve"> STANDARD</w:t>
            </w:r>
          </w:p>
        </w:tc>
      </w:tr>
      <w:tr w:rsidR="007A04C7" w:rsidRPr="007A04C7" w:rsidTr="00B9464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F2C" w:rsidRPr="007A04C7" w:rsidRDefault="00B94643" w:rsidP="00792A59">
            <w:pPr>
              <w:rPr>
                <w:lang w:val="en-US"/>
              </w:rPr>
            </w:pPr>
            <w:r w:rsidRPr="007A04C7">
              <w:rPr>
                <w:lang w:val="en-US"/>
              </w:rPr>
              <w:t>VISA GOLD</w:t>
            </w:r>
          </w:p>
        </w:tc>
      </w:tr>
      <w:tr w:rsidR="007A04C7" w:rsidRPr="007A04C7" w:rsidTr="00B94643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F2C" w:rsidRPr="007A04C7" w:rsidRDefault="00B94643" w:rsidP="00792A59">
            <w:pPr>
              <w:rPr>
                <w:lang w:val="en-US"/>
              </w:rPr>
            </w:pPr>
            <w:r w:rsidRPr="007A04C7">
              <w:rPr>
                <w:lang w:val="en-US"/>
              </w:rPr>
              <w:t>MASTERCARD GOLD</w:t>
            </w:r>
          </w:p>
        </w:tc>
      </w:tr>
      <w:tr w:rsidR="007A04C7" w:rsidRPr="007A04C7" w:rsidTr="00792A5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B94643" w:rsidP="00792A59">
            <w:pPr>
              <w:rPr>
                <w:lang w:val="en-US"/>
              </w:rPr>
            </w:pPr>
            <w:r w:rsidRPr="007A04C7">
              <w:rPr>
                <w:lang w:val="en-US"/>
              </w:rPr>
              <w:t>VISA PLATINUM</w:t>
            </w:r>
          </w:p>
        </w:tc>
      </w:tr>
      <w:tr w:rsidR="00495F2C" w:rsidRPr="007A04C7" w:rsidTr="00792A59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F2C" w:rsidRPr="007A04C7" w:rsidRDefault="00B94643" w:rsidP="00792A59">
            <w:pPr>
              <w:rPr>
                <w:lang w:val="en-US"/>
              </w:rPr>
            </w:pPr>
            <w:r w:rsidRPr="007A04C7">
              <w:rPr>
                <w:lang w:val="en-US"/>
              </w:rPr>
              <w:t>MASTERCARD PLATINUM</w:t>
            </w:r>
          </w:p>
        </w:tc>
      </w:tr>
    </w:tbl>
    <w:p w:rsidR="00495F2C" w:rsidRPr="007A04C7" w:rsidRDefault="00495F2C" w:rsidP="00495F2C">
      <w:pPr>
        <w:pStyle w:val="a9"/>
        <w:jc w:val="center"/>
        <w:outlineLvl w:val="0"/>
        <w:rPr>
          <w:b/>
          <w:bCs/>
          <w:sz w:val="24"/>
          <w:szCs w:val="24"/>
        </w:rPr>
      </w:pPr>
    </w:p>
    <w:p w:rsidR="00495F2C" w:rsidRPr="007A04C7" w:rsidRDefault="00495F2C">
      <w:pPr>
        <w:pStyle w:val="a9"/>
        <w:jc w:val="center"/>
        <w:outlineLvl w:val="0"/>
        <w:rPr>
          <w:b/>
          <w:bCs/>
          <w:sz w:val="24"/>
          <w:szCs w:val="24"/>
        </w:rPr>
      </w:pPr>
      <w:r w:rsidRPr="007A04C7">
        <w:rPr>
          <w:b/>
          <w:bCs/>
          <w:sz w:val="24"/>
          <w:szCs w:val="24"/>
        </w:rPr>
        <w:t>Правила заполнения полей</w:t>
      </w:r>
    </w:p>
    <w:p w:rsidR="00495F2C" w:rsidRPr="007A04C7" w:rsidRDefault="00495F2C" w:rsidP="007C0DB6">
      <w:pPr>
        <w:pStyle w:val="a9"/>
        <w:jc w:val="both"/>
        <w:rPr>
          <w:sz w:val="22"/>
          <w:szCs w:val="22"/>
        </w:rPr>
      </w:pPr>
      <w:r w:rsidRPr="007A04C7">
        <w:rPr>
          <w:sz w:val="22"/>
          <w:szCs w:val="22"/>
        </w:rPr>
        <w:t>Недопустимо ни в одном поле наличие точки, кроме дат (указываются в формате ДД.ММ</w:t>
      </w:r>
      <w:proofErr w:type="gramStart"/>
      <w:r w:rsidRPr="007A04C7">
        <w:rPr>
          <w:sz w:val="22"/>
          <w:szCs w:val="22"/>
        </w:rPr>
        <w:t>.Г</w:t>
      </w:r>
      <w:proofErr w:type="gramEnd"/>
      <w:r w:rsidRPr="007A04C7">
        <w:rPr>
          <w:sz w:val="22"/>
          <w:szCs w:val="22"/>
        </w:rPr>
        <w:t>ГГГ – разделитель точка)</w:t>
      </w:r>
    </w:p>
    <w:p w:rsidR="00495F2C" w:rsidRPr="007A04C7" w:rsidRDefault="00495F2C" w:rsidP="007C0DB6">
      <w:pPr>
        <w:pStyle w:val="a9"/>
        <w:jc w:val="both"/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SURNAME</w:t>
      </w:r>
      <w:r w:rsidRPr="007A04C7">
        <w:rPr>
          <w:sz w:val="22"/>
          <w:szCs w:val="22"/>
        </w:rPr>
        <w:t xml:space="preserve">, </w:t>
      </w:r>
      <w:r w:rsidRPr="007A04C7">
        <w:rPr>
          <w:sz w:val="22"/>
          <w:szCs w:val="22"/>
          <w:lang w:val="en-US"/>
        </w:rPr>
        <w:t>FIRSTNAME</w:t>
      </w:r>
      <w:r w:rsidRPr="007A04C7">
        <w:rPr>
          <w:sz w:val="22"/>
          <w:szCs w:val="22"/>
        </w:rPr>
        <w:t>: Поля должны заполняться без разрывов в тексте. Двойные имена и фамилии  разделяются только символом ‘</w:t>
      </w:r>
      <w:proofErr w:type="gramStart"/>
      <w:r w:rsidRPr="007A04C7">
        <w:rPr>
          <w:sz w:val="22"/>
          <w:szCs w:val="22"/>
        </w:rPr>
        <w:t>-‘</w:t>
      </w:r>
      <w:proofErr w:type="gramEnd"/>
      <w:r w:rsidRPr="007A04C7">
        <w:rPr>
          <w:sz w:val="22"/>
          <w:szCs w:val="22"/>
        </w:rPr>
        <w:t>. Пример: «Соколова-</w:t>
      </w:r>
      <w:proofErr w:type="spellStart"/>
      <w:r w:rsidRPr="007A04C7">
        <w:rPr>
          <w:sz w:val="22"/>
          <w:szCs w:val="22"/>
        </w:rPr>
        <w:t>Свекольникова</w:t>
      </w:r>
      <w:proofErr w:type="spellEnd"/>
      <w:r w:rsidRPr="007A04C7">
        <w:rPr>
          <w:sz w:val="22"/>
          <w:szCs w:val="22"/>
        </w:rPr>
        <w:t>»</w:t>
      </w:r>
    </w:p>
    <w:p w:rsidR="00495F2C" w:rsidRPr="007A04C7" w:rsidRDefault="00495F2C" w:rsidP="007C0DB6">
      <w:pPr>
        <w:jc w:val="both"/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SECONDNAME</w:t>
      </w:r>
      <w:r w:rsidRPr="007A04C7">
        <w:rPr>
          <w:sz w:val="22"/>
          <w:szCs w:val="22"/>
        </w:rPr>
        <w:t>: Поля должно заполняться без разрывов в тексте кроме случая составного отчества. Пример: «</w:t>
      </w:r>
      <w:proofErr w:type="spellStart"/>
      <w:r w:rsidRPr="007A04C7">
        <w:rPr>
          <w:sz w:val="22"/>
          <w:szCs w:val="22"/>
        </w:rPr>
        <w:t>Мухтар</w:t>
      </w:r>
      <w:proofErr w:type="spellEnd"/>
      <w:r w:rsidRPr="007A04C7">
        <w:rPr>
          <w:sz w:val="22"/>
          <w:szCs w:val="22"/>
        </w:rPr>
        <w:t xml:space="preserve"> </w:t>
      </w:r>
      <w:proofErr w:type="spellStart"/>
      <w:r w:rsidRPr="007A04C7">
        <w:rPr>
          <w:sz w:val="22"/>
          <w:szCs w:val="22"/>
        </w:rPr>
        <w:t>оглы</w:t>
      </w:r>
      <w:proofErr w:type="spellEnd"/>
      <w:r w:rsidRPr="007A04C7">
        <w:rPr>
          <w:sz w:val="22"/>
          <w:szCs w:val="22"/>
        </w:rPr>
        <w:t>». В случае отсутствия отчества в поле ставится символ ‘-‘.</w:t>
      </w:r>
    </w:p>
    <w:p w:rsidR="00495F2C" w:rsidRPr="007A04C7" w:rsidRDefault="00495F2C" w:rsidP="007C0DB6">
      <w:pPr>
        <w:jc w:val="both"/>
        <w:rPr>
          <w:sz w:val="22"/>
          <w:szCs w:val="22"/>
        </w:rPr>
      </w:pPr>
    </w:p>
    <w:p w:rsidR="00CA40CC" w:rsidRPr="007C0DB6" w:rsidRDefault="00CA40CC" w:rsidP="007C0DB6">
      <w:pPr>
        <w:jc w:val="both"/>
        <w:rPr>
          <w:sz w:val="22"/>
          <w:szCs w:val="22"/>
        </w:rPr>
      </w:pPr>
      <w:r w:rsidRPr="007C0DB6">
        <w:rPr>
          <w:sz w:val="22"/>
          <w:szCs w:val="22"/>
        </w:rPr>
        <w:t xml:space="preserve">REGADRES, HOMEADRES: </w:t>
      </w:r>
      <w:r w:rsidR="005E00AE" w:rsidRPr="007A04C7">
        <w:rPr>
          <w:sz w:val="22"/>
          <w:szCs w:val="22"/>
        </w:rPr>
        <w:t xml:space="preserve">Адрес в поле должен </w:t>
      </w:r>
      <w:r w:rsidR="005E00AE" w:rsidRPr="007A04C7">
        <w:rPr>
          <w:b/>
          <w:sz w:val="22"/>
          <w:szCs w:val="22"/>
        </w:rPr>
        <w:t>строго соответствовать ФИАС</w:t>
      </w:r>
      <w:r w:rsidR="005E00AE" w:rsidRPr="007A04C7">
        <w:rPr>
          <w:sz w:val="22"/>
          <w:szCs w:val="22"/>
        </w:rPr>
        <w:t xml:space="preserve"> (Федеральная информационная адресная </w:t>
      </w:r>
      <w:r w:rsidR="00EA54A3" w:rsidRPr="007A04C7">
        <w:rPr>
          <w:sz w:val="22"/>
          <w:szCs w:val="22"/>
        </w:rPr>
        <w:t>структура, введен в действие с 01.07.2017г. Федеральным Законом Российской Федерации № 443-ФЗ от 28.12.2013г.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Федерации»)</w:t>
      </w:r>
      <w:r w:rsidR="00EA54A3">
        <w:rPr>
          <w:sz w:val="22"/>
          <w:szCs w:val="22"/>
        </w:rPr>
        <w:t xml:space="preserve"> и</w:t>
      </w:r>
      <w:r w:rsidRPr="007C0DB6">
        <w:rPr>
          <w:sz w:val="22"/>
          <w:szCs w:val="22"/>
        </w:rPr>
        <w:t xml:space="preserve">  иметь следующую структуру:</w:t>
      </w:r>
      <w:r w:rsidR="00FD2216" w:rsidRPr="000A1A60">
        <w:rPr>
          <w:sz w:val="22"/>
          <w:szCs w:val="22"/>
        </w:rPr>
        <w:t xml:space="preserve"> </w:t>
      </w:r>
      <w:r w:rsidRPr="007C0DB6">
        <w:rPr>
          <w:sz w:val="22"/>
          <w:szCs w:val="22"/>
        </w:rPr>
        <w:t xml:space="preserve">Почтовый </w:t>
      </w:r>
      <w:proofErr w:type="spellStart"/>
      <w:r w:rsidRPr="007C0DB6">
        <w:rPr>
          <w:sz w:val="22"/>
          <w:szCs w:val="22"/>
        </w:rPr>
        <w:t>индекс</w:t>
      </w:r>
      <w:proofErr w:type="gramStart"/>
      <w:r w:rsidRPr="007C0DB6">
        <w:rPr>
          <w:sz w:val="22"/>
          <w:szCs w:val="22"/>
        </w:rPr>
        <w:t>,Р</w:t>
      </w:r>
      <w:proofErr w:type="gramEnd"/>
      <w:r w:rsidRPr="007C0DB6">
        <w:rPr>
          <w:sz w:val="22"/>
          <w:szCs w:val="22"/>
        </w:rPr>
        <w:t>егион,Район,Населенный</w:t>
      </w:r>
      <w:proofErr w:type="spellEnd"/>
      <w:r w:rsidRPr="007C0DB6">
        <w:rPr>
          <w:sz w:val="22"/>
          <w:szCs w:val="22"/>
        </w:rPr>
        <w:t xml:space="preserve"> пункт1, Населенный пункт2,Улица,Дом,Строение,Корпус,Квартира</w:t>
      </w:r>
    </w:p>
    <w:p w:rsidR="00CA40CC" w:rsidRPr="007C0DB6" w:rsidRDefault="00FD2216" w:rsidP="007C0DB6">
      <w:pPr>
        <w:jc w:val="both"/>
        <w:rPr>
          <w:sz w:val="22"/>
          <w:szCs w:val="22"/>
        </w:rPr>
      </w:pPr>
      <w:r w:rsidRPr="000A1A60">
        <w:rPr>
          <w:sz w:val="22"/>
          <w:szCs w:val="22"/>
        </w:rPr>
        <w:t>Д</w:t>
      </w:r>
      <w:r w:rsidR="00CA40CC" w:rsidRPr="007C0DB6">
        <w:rPr>
          <w:sz w:val="22"/>
          <w:szCs w:val="22"/>
        </w:rPr>
        <w:t>ля областных и районных центров указывать район не обязательно.</w:t>
      </w:r>
    </w:p>
    <w:p w:rsidR="00CA40CC" w:rsidRPr="007C0DB6" w:rsidRDefault="00CA40CC" w:rsidP="007C0DB6">
      <w:pPr>
        <w:jc w:val="both"/>
        <w:rPr>
          <w:sz w:val="22"/>
          <w:szCs w:val="22"/>
        </w:rPr>
      </w:pPr>
      <w:r w:rsidRPr="007C0DB6">
        <w:rPr>
          <w:sz w:val="22"/>
          <w:szCs w:val="22"/>
        </w:rPr>
        <w:t>В Населенном пункте</w:t>
      </w:r>
      <w:proofErr w:type="gramStart"/>
      <w:r w:rsidRPr="007C0DB6">
        <w:rPr>
          <w:sz w:val="22"/>
          <w:szCs w:val="22"/>
        </w:rPr>
        <w:t>1</w:t>
      </w:r>
      <w:proofErr w:type="gramEnd"/>
      <w:r w:rsidRPr="007C0DB6">
        <w:rPr>
          <w:sz w:val="22"/>
          <w:szCs w:val="22"/>
        </w:rPr>
        <w:t xml:space="preserve"> может указываться только город, все остальные места проживания (деревни, поселки, села, поселки городского типа и т.д.) указываются в Населенном пунке2.</w:t>
      </w:r>
    </w:p>
    <w:p w:rsidR="00CA40CC" w:rsidRPr="007C0DB6" w:rsidRDefault="00CA40CC" w:rsidP="007C0DB6">
      <w:pPr>
        <w:jc w:val="both"/>
        <w:rPr>
          <w:sz w:val="22"/>
          <w:szCs w:val="22"/>
        </w:rPr>
      </w:pPr>
      <w:r w:rsidRPr="007C0DB6">
        <w:rPr>
          <w:sz w:val="22"/>
          <w:szCs w:val="22"/>
        </w:rPr>
        <w:t>Для городов Москва и Санкт-Петербург наименование города указывается в поле Регион, поля Район и Населенный пункт остаются незаполненными.</w:t>
      </w:r>
    </w:p>
    <w:p w:rsidR="00CA40CC" w:rsidRPr="007C0DB6" w:rsidRDefault="00CA40CC" w:rsidP="007C0DB6">
      <w:pPr>
        <w:jc w:val="both"/>
        <w:rPr>
          <w:sz w:val="22"/>
          <w:szCs w:val="22"/>
        </w:rPr>
      </w:pPr>
      <w:r w:rsidRPr="007C0DB6">
        <w:rPr>
          <w:sz w:val="22"/>
          <w:szCs w:val="22"/>
        </w:rPr>
        <w:t>Примеры правильного заполнения полей:</w:t>
      </w:r>
    </w:p>
    <w:p w:rsidR="00CA40CC" w:rsidRPr="007C0DB6" w:rsidRDefault="00CA40CC" w:rsidP="007C0DB6">
      <w:pPr>
        <w:ind w:firstLine="708"/>
        <w:jc w:val="both"/>
        <w:outlineLvl w:val="0"/>
        <w:rPr>
          <w:sz w:val="22"/>
          <w:szCs w:val="22"/>
        </w:rPr>
      </w:pPr>
      <w:r w:rsidRPr="007C0DB6">
        <w:rPr>
          <w:sz w:val="22"/>
          <w:szCs w:val="22"/>
        </w:rPr>
        <w:t xml:space="preserve">143081,Московская </w:t>
      </w:r>
      <w:proofErr w:type="spellStart"/>
      <w:r w:rsidRPr="007C0DB6">
        <w:rPr>
          <w:sz w:val="22"/>
          <w:szCs w:val="22"/>
        </w:rPr>
        <w:t>обл</w:t>
      </w:r>
      <w:proofErr w:type="gramStart"/>
      <w:r w:rsidRPr="007C0DB6">
        <w:rPr>
          <w:sz w:val="22"/>
          <w:szCs w:val="22"/>
        </w:rPr>
        <w:t>,О</w:t>
      </w:r>
      <w:proofErr w:type="gramEnd"/>
      <w:r w:rsidRPr="007C0DB6">
        <w:rPr>
          <w:sz w:val="22"/>
          <w:szCs w:val="22"/>
        </w:rPr>
        <w:t>динцовский</w:t>
      </w:r>
      <w:proofErr w:type="spellEnd"/>
      <w:r w:rsidRPr="007C0DB6">
        <w:rPr>
          <w:sz w:val="22"/>
          <w:szCs w:val="22"/>
        </w:rPr>
        <w:t xml:space="preserve"> р-н,,</w:t>
      </w:r>
      <w:proofErr w:type="spellStart"/>
      <w:r w:rsidRPr="007C0DB6">
        <w:rPr>
          <w:sz w:val="22"/>
          <w:szCs w:val="22"/>
        </w:rPr>
        <w:t>Юдино</w:t>
      </w:r>
      <w:proofErr w:type="spellEnd"/>
      <w:r w:rsidRPr="007C0DB6">
        <w:rPr>
          <w:sz w:val="22"/>
          <w:szCs w:val="22"/>
        </w:rPr>
        <w:t xml:space="preserve"> </w:t>
      </w:r>
      <w:proofErr w:type="spellStart"/>
      <w:r w:rsidRPr="007C0DB6">
        <w:rPr>
          <w:sz w:val="22"/>
          <w:szCs w:val="22"/>
        </w:rPr>
        <w:t>с,Красная</w:t>
      </w:r>
      <w:proofErr w:type="spellEnd"/>
      <w:r w:rsidRPr="007C0DB6">
        <w:rPr>
          <w:sz w:val="22"/>
          <w:szCs w:val="22"/>
        </w:rPr>
        <w:t xml:space="preserve"> ул,22,,,44</w:t>
      </w:r>
    </w:p>
    <w:p w:rsidR="00CA40CC" w:rsidRPr="007C0DB6" w:rsidRDefault="00CA40CC" w:rsidP="007C0DB6">
      <w:pPr>
        <w:ind w:firstLine="708"/>
        <w:jc w:val="both"/>
        <w:rPr>
          <w:sz w:val="22"/>
          <w:szCs w:val="22"/>
        </w:rPr>
      </w:pPr>
      <w:r w:rsidRPr="007C0DB6">
        <w:rPr>
          <w:sz w:val="22"/>
          <w:szCs w:val="22"/>
        </w:rPr>
        <w:t xml:space="preserve">164500,Архангельская </w:t>
      </w:r>
      <w:proofErr w:type="spellStart"/>
      <w:proofErr w:type="gramStart"/>
      <w:r w:rsidRPr="007C0DB6">
        <w:rPr>
          <w:sz w:val="22"/>
          <w:szCs w:val="22"/>
        </w:rPr>
        <w:t>обл</w:t>
      </w:r>
      <w:proofErr w:type="spellEnd"/>
      <w:proofErr w:type="gramEnd"/>
      <w:r w:rsidRPr="007C0DB6">
        <w:rPr>
          <w:sz w:val="22"/>
          <w:szCs w:val="22"/>
        </w:rPr>
        <w:t xml:space="preserve">,,Северодвинск </w:t>
      </w:r>
      <w:proofErr w:type="spellStart"/>
      <w:r w:rsidRPr="007C0DB6">
        <w:rPr>
          <w:sz w:val="22"/>
          <w:szCs w:val="22"/>
        </w:rPr>
        <w:t>г,,Арктическая</w:t>
      </w:r>
      <w:proofErr w:type="spellEnd"/>
      <w:r w:rsidRPr="007C0DB6">
        <w:rPr>
          <w:sz w:val="22"/>
          <w:szCs w:val="22"/>
        </w:rPr>
        <w:t xml:space="preserve"> ул,52,а,,50</w:t>
      </w:r>
    </w:p>
    <w:p w:rsidR="00CA40CC" w:rsidRPr="007C0DB6" w:rsidRDefault="00CA40CC" w:rsidP="007C0DB6">
      <w:pPr>
        <w:ind w:firstLine="708"/>
        <w:jc w:val="both"/>
        <w:rPr>
          <w:sz w:val="22"/>
          <w:szCs w:val="22"/>
        </w:rPr>
      </w:pPr>
      <w:r w:rsidRPr="007C0DB6">
        <w:rPr>
          <w:sz w:val="22"/>
          <w:szCs w:val="22"/>
        </w:rPr>
        <w:t>119027,Москва г,,,,</w:t>
      </w:r>
      <w:proofErr w:type="spellStart"/>
      <w:r w:rsidRPr="007C0DB6">
        <w:rPr>
          <w:sz w:val="22"/>
          <w:szCs w:val="22"/>
        </w:rPr>
        <w:t>Внуковская</w:t>
      </w:r>
      <w:proofErr w:type="spellEnd"/>
      <w:r w:rsidRPr="007C0DB6">
        <w:rPr>
          <w:sz w:val="22"/>
          <w:szCs w:val="22"/>
        </w:rPr>
        <w:t xml:space="preserve"> Б. </w:t>
      </w:r>
      <w:proofErr w:type="gramStart"/>
      <w:r w:rsidRPr="007C0DB6">
        <w:rPr>
          <w:sz w:val="22"/>
          <w:szCs w:val="22"/>
        </w:rPr>
        <w:t>ул</w:t>
      </w:r>
      <w:proofErr w:type="gramEnd"/>
      <w:r w:rsidRPr="007C0DB6">
        <w:rPr>
          <w:sz w:val="22"/>
          <w:szCs w:val="22"/>
        </w:rPr>
        <w:t>,27,,,5</w:t>
      </w:r>
    </w:p>
    <w:p w:rsidR="00CA40CC" w:rsidRPr="000A1A60" w:rsidRDefault="00CA40CC" w:rsidP="007C0DB6">
      <w:pPr>
        <w:jc w:val="both"/>
        <w:rPr>
          <w:sz w:val="22"/>
          <w:szCs w:val="22"/>
        </w:rPr>
      </w:pPr>
    </w:p>
    <w:p w:rsidR="00495F2C" w:rsidRPr="000A1A60" w:rsidRDefault="00495F2C" w:rsidP="007C0DB6">
      <w:pPr>
        <w:jc w:val="both"/>
        <w:rPr>
          <w:sz w:val="22"/>
          <w:szCs w:val="22"/>
        </w:rPr>
      </w:pPr>
    </w:p>
    <w:p w:rsidR="00495F2C" w:rsidRPr="007A04C7" w:rsidRDefault="00495F2C" w:rsidP="00495F2C">
      <w:pPr>
        <w:outlineLvl w:val="0"/>
        <w:rPr>
          <w:sz w:val="22"/>
          <w:szCs w:val="22"/>
        </w:rPr>
      </w:pPr>
      <w:r w:rsidRPr="000A1A60">
        <w:rPr>
          <w:sz w:val="22"/>
          <w:szCs w:val="22"/>
          <w:lang w:val="en-US"/>
        </w:rPr>
        <w:t>PHONE</w:t>
      </w:r>
      <w:r w:rsidRPr="000A1A60">
        <w:rPr>
          <w:sz w:val="22"/>
          <w:szCs w:val="22"/>
        </w:rPr>
        <w:t>: Поле заполняется в формате +7(ХХХ</w:t>
      </w:r>
      <w:proofErr w:type="gramStart"/>
      <w:r w:rsidRPr="000A1A60">
        <w:rPr>
          <w:sz w:val="22"/>
          <w:szCs w:val="22"/>
        </w:rPr>
        <w:t>)ХХХХХХХ</w:t>
      </w:r>
      <w:proofErr w:type="gramEnd"/>
      <w:r w:rsidRPr="000A1A60">
        <w:rPr>
          <w:sz w:val="22"/>
          <w:szCs w:val="22"/>
        </w:rPr>
        <w:t>, телефонный код города указывается</w:t>
      </w:r>
      <w:r w:rsidRPr="007A04C7">
        <w:rPr>
          <w:sz w:val="22"/>
          <w:szCs w:val="22"/>
        </w:rPr>
        <w:t xml:space="preserve"> обязательно</w:t>
      </w:r>
    </w:p>
    <w:p w:rsidR="00495F2C" w:rsidRPr="007A04C7" w:rsidRDefault="00495F2C" w:rsidP="00495F2C">
      <w:pPr>
        <w:rPr>
          <w:sz w:val="22"/>
          <w:szCs w:val="22"/>
        </w:rPr>
      </w:pPr>
    </w:p>
    <w:p w:rsidR="00495F2C" w:rsidRPr="007A04C7" w:rsidRDefault="00495F2C" w:rsidP="00495F2C">
      <w:pPr>
        <w:outlineLvl w:val="0"/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PASSP</w:t>
      </w:r>
      <w:r w:rsidRPr="007A04C7">
        <w:rPr>
          <w:sz w:val="22"/>
          <w:szCs w:val="22"/>
        </w:rPr>
        <w:t>_</w:t>
      </w:r>
      <w:r w:rsidRPr="007A04C7">
        <w:rPr>
          <w:sz w:val="22"/>
          <w:szCs w:val="22"/>
          <w:lang w:val="en-US"/>
        </w:rPr>
        <w:t>SER</w:t>
      </w:r>
      <w:r w:rsidRPr="007A04C7">
        <w:rPr>
          <w:sz w:val="22"/>
          <w:szCs w:val="22"/>
        </w:rPr>
        <w:t xml:space="preserve">, </w:t>
      </w:r>
      <w:r w:rsidRPr="007A04C7">
        <w:rPr>
          <w:sz w:val="22"/>
          <w:szCs w:val="22"/>
          <w:lang w:val="en-US"/>
        </w:rPr>
        <w:t>PASSP</w:t>
      </w:r>
      <w:r w:rsidRPr="007A04C7">
        <w:rPr>
          <w:sz w:val="22"/>
          <w:szCs w:val="22"/>
        </w:rPr>
        <w:t>_</w:t>
      </w:r>
      <w:r w:rsidRPr="007A04C7">
        <w:rPr>
          <w:sz w:val="22"/>
          <w:szCs w:val="22"/>
          <w:lang w:val="en-US"/>
        </w:rPr>
        <w:t>NUM</w:t>
      </w:r>
      <w:r w:rsidRPr="007A04C7">
        <w:rPr>
          <w:sz w:val="22"/>
          <w:szCs w:val="22"/>
        </w:rPr>
        <w:t>: Поля должны заполняться без разрывов в тексте.</w:t>
      </w:r>
    </w:p>
    <w:p w:rsidR="00495F2C" w:rsidRPr="007A04C7" w:rsidRDefault="00495F2C" w:rsidP="00495F2C">
      <w:pPr>
        <w:rPr>
          <w:sz w:val="22"/>
          <w:szCs w:val="22"/>
        </w:rPr>
      </w:pPr>
    </w:p>
    <w:p w:rsidR="00495F2C" w:rsidRPr="007A04C7" w:rsidRDefault="00495F2C" w:rsidP="00495F2C">
      <w:pPr>
        <w:outlineLvl w:val="0"/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PASSP</w:t>
      </w:r>
      <w:r w:rsidRPr="007A04C7">
        <w:rPr>
          <w:sz w:val="22"/>
          <w:szCs w:val="22"/>
        </w:rPr>
        <w:t>_</w:t>
      </w:r>
      <w:r w:rsidRPr="007A04C7">
        <w:rPr>
          <w:sz w:val="22"/>
          <w:szCs w:val="22"/>
          <w:lang w:val="en-US"/>
        </w:rPr>
        <w:t>DATE</w:t>
      </w:r>
      <w:r w:rsidRPr="007A04C7">
        <w:rPr>
          <w:sz w:val="22"/>
          <w:szCs w:val="22"/>
        </w:rPr>
        <w:t xml:space="preserve">, </w:t>
      </w:r>
      <w:r w:rsidRPr="007A04C7">
        <w:rPr>
          <w:sz w:val="22"/>
          <w:szCs w:val="22"/>
          <w:lang w:val="en-US"/>
        </w:rPr>
        <w:t>BIRTHDAY</w:t>
      </w:r>
      <w:r w:rsidRPr="007A04C7">
        <w:rPr>
          <w:sz w:val="22"/>
          <w:szCs w:val="22"/>
        </w:rPr>
        <w:t>: Поле должно содержать дату в формате ДД.ММ.ГГГГ</w:t>
      </w:r>
    </w:p>
    <w:p w:rsidR="00495F2C" w:rsidRPr="007A04C7" w:rsidRDefault="00495F2C" w:rsidP="00495F2C">
      <w:pPr>
        <w:rPr>
          <w:sz w:val="22"/>
          <w:szCs w:val="22"/>
        </w:rPr>
      </w:pPr>
    </w:p>
    <w:p w:rsidR="00495F2C" w:rsidRPr="007A04C7" w:rsidRDefault="00495F2C" w:rsidP="00495F2C">
      <w:pPr>
        <w:outlineLvl w:val="0"/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SEX</w:t>
      </w:r>
      <w:r w:rsidRPr="007A04C7">
        <w:rPr>
          <w:sz w:val="22"/>
          <w:szCs w:val="22"/>
        </w:rPr>
        <w:t>: Поле должно содержать одно из значений М или Ж</w:t>
      </w:r>
    </w:p>
    <w:p w:rsidR="00495F2C" w:rsidRPr="007A04C7" w:rsidRDefault="00495F2C" w:rsidP="00495F2C">
      <w:pPr>
        <w:rPr>
          <w:sz w:val="22"/>
          <w:szCs w:val="22"/>
        </w:rPr>
      </w:pPr>
      <w:r w:rsidRPr="007A04C7">
        <w:rPr>
          <w:sz w:val="22"/>
          <w:szCs w:val="22"/>
          <w:lang w:val="en-US"/>
        </w:rPr>
        <w:t>FIO</w:t>
      </w:r>
      <w:r w:rsidRPr="007A04C7">
        <w:rPr>
          <w:sz w:val="22"/>
          <w:szCs w:val="22"/>
        </w:rPr>
        <w:t>_</w:t>
      </w:r>
      <w:r w:rsidRPr="007A04C7">
        <w:rPr>
          <w:sz w:val="22"/>
          <w:szCs w:val="22"/>
          <w:lang w:val="en-US"/>
        </w:rPr>
        <w:t>LATIN</w:t>
      </w:r>
      <w:r w:rsidRPr="007A04C7">
        <w:rPr>
          <w:sz w:val="22"/>
          <w:szCs w:val="22"/>
        </w:rPr>
        <w:t xml:space="preserve">: Имя и фамилия латиницей указываются в соответствии с </w:t>
      </w:r>
      <w:proofErr w:type="spellStart"/>
      <w:r w:rsidRPr="007A04C7">
        <w:rPr>
          <w:sz w:val="22"/>
          <w:szCs w:val="22"/>
        </w:rPr>
        <w:t>загран</w:t>
      </w:r>
      <w:proofErr w:type="spellEnd"/>
      <w:r w:rsidRPr="007A04C7">
        <w:rPr>
          <w:sz w:val="22"/>
          <w:szCs w:val="22"/>
        </w:rPr>
        <w:t xml:space="preserve">. паспортом. При отсутствии последнего поле рекомендуется оставлять пустым. Формат поля: ИМЯ/ФАМИЛИЯ. Пример: </w:t>
      </w:r>
      <w:r w:rsidRPr="007A04C7">
        <w:rPr>
          <w:sz w:val="22"/>
          <w:szCs w:val="22"/>
          <w:lang w:val="en-US"/>
        </w:rPr>
        <w:t>Ivan</w:t>
      </w:r>
      <w:r w:rsidRPr="007A04C7">
        <w:rPr>
          <w:sz w:val="22"/>
          <w:szCs w:val="22"/>
        </w:rPr>
        <w:t>/</w:t>
      </w:r>
      <w:proofErr w:type="spellStart"/>
      <w:r w:rsidRPr="007A04C7">
        <w:rPr>
          <w:sz w:val="22"/>
          <w:szCs w:val="22"/>
          <w:lang w:val="en-US"/>
        </w:rPr>
        <w:t>Petrov</w:t>
      </w:r>
      <w:proofErr w:type="spellEnd"/>
    </w:p>
    <w:p w:rsidR="00495F2C" w:rsidRPr="007A04C7" w:rsidRDefault="00495F2C" w:rsidP="00495F2C">
      <w:pPr>
        <w:rPr>
          <w:sz w:val="22"/>
          <w:szCs w:val="22"/>
        </w:rPr>
      </w:pPr>
    </w:p>
    <w:p w:rsidR="00C236A6" w:rsidRDefault="00C236A6" w:rsidP="00495F2C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br w:type="page"/>
      </w: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 w:rsidRPr="007A04C7">
        <w:rPr>
          <w:rFonts w:ascii="Times New Roman" w:hAnsi="Times New Roman"/>
          <w:b w:val="0"/>
          <w:sz w:val="16"/>
          <w:szCs w:val="16"/>
        </w:rPr>
        <w:t>Приложение №3 к Условиям предоставления услуг в рамках «зарплатных</w:t>
      </w:r>
      <w:r w:rsidR="00D42968"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 АО Банк «Национальный стандарт»</w:t>
      </w: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sz w:val="16"/>
          <w:szCs w:val="16"/>
        </w:rPr>
      </w:pPr>
    </w:p>
    <w:p w:rsidR="00495F2C" w:rsidRPr="007A04C7" w:rsidRDefault="00495F2C" w:rsidP="00495F2C"/>
    <w:p w:rsidR="00495F2C" w:rsidRPr="00C236A6" w:rsidRDefault="00495F2C" w:rsidP="00495F2C">
      <w:pPr>
        <w:widowControl w:val="0"/>
        <w:tabs>
          <w:tab w:val="left" w:pos="5159"/>
          <w:tab w:val="right" w:pos="8506"/>
        </w:tabs>
        <w:autoSpaceDE w:val="0"/>
        <w:autoSpaceDN w:val="0"/>
        <w:adjustRightInd w:val="0"/>
        <w:spacing w:before="54"/>
        <w:jc w:val="center"/>
        <w:rPr>
          <w:b/>
          <w:sz w:val="22"/>
          <w:szCs w:val="22"/>
        </w:rPr>
      </w:pPr>
      <w:r w:rsidRPr="00C236A6">
        <w:rPr>
          <w:b/>
          <w:sz w:val="22"/>
          <w:szCs w:val="22"/>
        </w:rPr>
        <w:t xml:space="preserve">Структура  электронного файла </w:t>
      </w:r>
      <w:r w:rsidRPr="00C236A6">
        <w:rPr>
          <w:b/>
          <w:sz w:val="22"/>
          <w:szCs w:val="22"/>
        </w:rPr>
        <w:br/>
      </w:r>
      <w:r w:rsidR="00D044C4" w:rsidRPr="00C236A6">
        <w:rPr>
          <w:b/>
          <w:sz w:val="22"/>
          <w:szCs w:val="22"/>
        </w:rPr>
        <w:t>«</w:t>
      </w:r>
      <w:r w:rsidRPr="00C236A6">
        <w:rPr>
          <w:b/>
          <w:sz w:val="22"/>
          <w:szCs w:val="22"/>
        </w:rPr>
        <w:t>Реестр на зачисление</w:t>
      </w:r>
      <w:r w:rsidR="00D044C4" w:rsidRPr="00C236A6">
        <w:rPr>
          <w:b/>
          <w:sz w:val="22"/>
          <w:szCs w:val="22"/>
        </w:rPr>
        <w:t>»</w:t>
      </w:r>
    </w:p>
    <w:p w:rsidR="00495F2C" w:rsidRPr="00C236A6" w:rsidRDefault="00495F2C" w:rsidP="00495F2C">
      <w:pPr>
        <w:pStyle w:val="a9"/>
        <w:rPr>
          <w:sz w:val="22"/>
          <w:szCs w:val="22"/>
        </w:rPr>
      </w:pPr>
    </w:p>
    <w:p w:rsidR="00495F2C" w:rsidRPr="00C236A6" w:rsidRDefault="00495F2C" w:rsidP="00495F2C">
      <w:pPr>
        <w:pStyle w:val="a9"/>
        <w:rPr>
          <w:szCs w:val="22"/>
        </w:rPr>
      </w:pPr>
      <w:r w:rsidRPr="00C236A6">
        <w:rPr>
          <w:szCs w:val="22"/>
        </w:rPr>
        <w:t xml:space="preserve">Таблица </w:t>
      </w:r>
      <w:r w:rsidRPr="00C236A6">
        <w:rPr>
          <w:szCs w:val="22"/>
          <w:lang w:val="en-US"/>
        </w:rPr>
        <w:t>Access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2714"/>
        <w:gridCol w:w="1162"/>
        <w:gridCol w:w="641"/>
      </w:tblGrid>
      <w:tr w:rsidR="007A04C7" w:rsidRPr="00C236A6" w:rsidTr="00792A5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Имя поля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Описание поля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Тип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Длина</w:t>
            </w:r>
          </w:p>
        </w:tc>
      </w:tr>
      <w:tr w:rsidR="007A04C7" w:rsidRPr="00C236A6" w:rsidTr="00792A5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>FIO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Text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50</w:t>
            </w:r>
          </w:p>
        </w:tc>
      </w:tr>
      <w:tr w:rsidR="007A04C7" w:rsidRPr="00C236A6" w:rsidTr="00792A5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proofErr w:type="spellStart"/>
            <w:r w:rsidRPr="00C236A6">
              <w:rPr>
                <w:lang w:val="en-US"/>
              </w:rPr>
              <w:t>Client_Acc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 xml:space="preserve">Номер счета </w:t>
            </w:r>
            <w:proofErr w:type="gramStart"/>
            <w:r w:rsidRPr="00C236A6">
              <w:t>банковской</w:t>
            </w:r>
            <w:proofErr w:type="gramEnd"/>
            <w:r w:rsidRPr="00C236A6">
              <w:t xml:space="preserve"> карты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Text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20</w:t>
            </w:r>
          </w:p>
        </w:tc>
      </w:tr>
      <w:tr w:rsidR="007A04C7" w:rsidRPr="00C236A6" w:rsidTr="00792A5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rPr>
                <w:lang w:val="en-US"/>
              </w:rPr>
              <w:t>Sum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t>Сумма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Currency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</w:p>
        </w:tc>
      </w:tr>
    </w:tbl>
    <w:p w:rsidR="00A63698" w:rsidRDefault="00A63698" w:rsidP="00495F2C">
      <w:pPr>
        <w:pStyle w:val="a9"/>
        <w:rPr>
          <w:szCs w:val="22"/>
        </w:rPr>
      </w:pPr>
    </w:p>
    <w:p w:rsidR="00495F2C" w:rsidRPr="00C236A6" w:rsidRDefault="00495F2C" w:rsidP="00495F2C">
      <w:pPr>
        <w:pStyle w:val="a9"/>
        <w:rPr>
          <w:szCs w:val="22"/>
          <w:lang w:val="en-US"/>
        </w:rPr>
      </w:pPr>
      <w:r w:rsidRPr="00C236A6">
        <w:rPr>
          <w:szCs w:val="22"/>
          <w:lang w:val="en-US"/>
        </w:rPr>
        <w:t>DBF-</w:t>
      </w:r>
      <w:proofErr w:type="spellStart"/>
      <w:r w:rsidRPr="00C236A6">
        <w:rPr>
          <w:szCs w:val="22"/>
          <w:lang w:val="en-US"/>
        </w:rPr>
        <w:t>файл</w:t>
      </w:r>
      <w:proofErr w:type="spellEnd"/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1"/>
        <w:gridCol w:w="2714"/>
        <w:gridCol w:w="1162"/>
        <w:gridCol w:w="641"/>
        <w:gridCol w:w="1331"/>
      </w:tblGrid>
      <w:tr w:rsidR="007A04C7" w:rsidRPr="00C236A6" w:rsidTr="00BD19B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  <w:lang w:val="en-US"/>
              </w:rPr>
            </w:pPr>
            <w:r w:rsidRPr="00C236A6">
              <w:rPr>
                <w:b/>
                <w:bCs/>
              </w:rPr>
              <w:t>Имя</w:t>
            </w:r>
            <w:r w:rsidRPr="00C236A6">
              <w:rPr>
                <w:b/>
                <w:bCs/>
                <w:lang w:val="en-US"/>
              </w:rPr>
              <w:t xml:space="preserve"> </w:t>
            </w:r>
            <w:r w:rsidRPr="00C236A6">
              <w:rPr>
                <w:b/>
                <w:bCs/>
              </w:rPr>
              <w:t>поля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Описание поля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Тип данных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5F2C" w:rsidRPr="00C236A6" w:rsidRDefault="00495F2C" w:rsidP="00792A59">
            <w:pPr>
              <w:jc w:val="center"/>
              <w:rPr>
                <w:b/>
                <w:bCs/>
              </w:rPr>
            </w:pPr>
            <w:r w:rsidRPr="00C236A6">
              <w:rPr>
                <w:b/>
                <w:bCs/>
              </w:rPr>
              <w:t>Длина</w:t>
            </w:r>
          </w:p>
        </w:tc>
        <w:tc>
          <w:tcPr>
            <w:tcW w:w="13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495F2C" w:rsidRPr="00C236A6" w:rsidRDefault="00495F2C" w:rsidP="00792A59">
            <w:pPr>
              <w:rPr>
                <w:b/>
                <w:bCs/>
              </w:rPr>
            </w:pPr>
            <w:proofErr w:type="spellStart"/>
            <w:r w:rsidRPr="00C236A6">
              <w:rPr>
                <w:b/>
                <w:bCs/>
              </w:rPr>
              <w:t>Дроб</w:t>
            </w:r>
            <w:proofErr w:type="gramStart"/>
            <w:r w:rsidRPr="00C236A6">
              <w:rPr>
                <w:b/>
                <w:bCs/>
              </w:rPr>
              <w:t>.з</w:t>
            </w:r>
            <w:proofErr w:type="gramEnd"/>
            <w:r w:rsidRPr="00C236A6">
              <w:rPr>
                <w:b/>
                <w:bCs/>
              </w:rPr>
              <w:t>наков</w:t>
            </w:r>
            <w:proofErr w:type="spellEnd"/>
          </w:p>
        </w:tc>
      </w:tr>
      <w:tr w:rsidR="007A04C7" w:rsidRPr="00C236A6" w:rsidTr="00BD19B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>FIO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rPr>
                <w:lang w:val="en-US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50</w:t>
            </w:r>
          </w:p>
        </w:tc>
        <w:tc>
          <w:tcPr>
            <w:tcW w:w="1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</w:p>
        </w:tc>
      </w:tr>
      <w:tr w:rsidR="007A04C7" w:rsidRPr="00C236A6" w:rsidTr="00BD19B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proofErr w:type="spellStart"/>
            <w:r w:rsidRPr="00C236A6">
              <w:rPr>
                <w:lang w:val="en-US"/>
              </w:rPr>
              <w:t>Client_Acc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t xml:space="preserve">Номер счета </w:t>
            </w:r>
            <w:proofErr w:type="gramStart"/>
            <w:r w:rsidRPr="00C236A6">
              <w:t>банковской</w:t>
            </w:r>
            <w:proofErr w:type="gramEnd"/>
            <w:r w:rsidRPr="00C236A6">
              <w:t xml:space="preserve"> карты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rPr>
                <w:lang w:val="en-US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  <w:rPr>
                <w:lang w:val="en-US"/>
              </w:rPr>
            </w:pPr>
            <w:r w:rsidRPr="00C236A6">
              <w:rPr>
                <w:lang w:val="en-US"/>
              </w:rPr>
              <w:t>20</w:t>
            </w:r>
          </w:p>
        </w:tc>
        <w:tc>
          <w:tcPr>
            <w:tcW w:w="1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</w:p>
        </w:tc>
      </w:tr>
      <w:tr w:rsidR="007A04C7" w:rsidRPr="00C236A6" w:rsidTr="00BD19B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rPr>
                <w:lang w:val="en-US"/>
              </w:rPr>
              <w:t>Sum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t>Сумма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r w:rsidRPr="00C236A6">
              <w:rPr>
                <w:lang w:val="en-US"/>
              </w:rPr>
              <w:t>Numeric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</w:pPr>
            <w:r w:rsidRPr="00C236A6">
              <w:t>16</w:t>
            </w:r>
          </w:p>
        </w:tc>
        <w:tc>
          <w:tcPr>
            <w:tcW w:w="133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495F2C" w:rsidRPr="00C236A6" w:rsidRDefault="00495F2C" w:rsidP="00792A59">
            <w:pPr>
              <w:jc w:val="center"/>
            </w:pPr>
            <w:r w:rsidRPr="00C236A6">
              <w:t>2</w:t>
            </w:r>
          </w:p>
        </w:tc>
      </w:tr>
    </w:tbl>
    <w:p w:rsidR="00495F2C" w:rsidRPr="00C236A6" w:rsidRDefault="00495F2C" w:rsidP="00495F2C">
      <w:pPr>
        <w:pStyle w:val="a9"/>
        <w:rPr>
          <w:szCs w:val="22"/>
          <w:lang w:val="en-US"/>
        </w:rPr>
      </w:pPr>
    </w:p>
    <w:p w:rsidR="00495F2C" w:rsidRPr="00C236A6" w:rsidRDefault="00495F2C" w:rsidP="00495F2C">
      <w:pPr>
        <w:pStyle w:val="a9"/>
      </w:pPr>
      <w:r w:rsidRPr="00C236A6">
        <w:rPr>
          <w:szCs w:val="22"/>
        </w:rPr>
        <w:t xml:space="preserve">Таблица </w:t>
      </w:r>
      <w:r w:rsidRPr="00C236A6">
        <w:rPr>
          <w:lang w:val="en-US"/>
        </w:rPr>
        <w:t>Microsoft</w:t>
      </w:r>
      <w:r w:rsidRPr="00C236A6">
        <w:t xml:space="preserve"> </w:t>
      </w:r>
      <w:r w:rsidRPr="00C236A6">
        <w:rPr>
          <w:lang w:val="en-US"/>
        </w:rPr>
        <w:t>EXCEL</w:t>
      </w:r>
      <w:r w:rsidRPr="00C236A6">
        <w:t xml:space="preserve">  (</w:t>
      </w:r>
      <w:r w:rsidRPr="00C236A6">
        <w:rPr>
          <w:lang w:val="en-US"/>
        </w:rPr>
        <w:t>EXCEL</w:t>
      </w:r>
      <w:r w:rsidRPr="00C236A6">
        <w:t xml:space="preserve"> 3-7, 97-2002) разделитель дробной части «</w:t>
      </w:r>
      <w:proofErr w:type="gramStart"/>
      <w:r w:rsidRPr="00C236A6">
        <w:t>.»</w:t>
      </w:r>
      <w:proofErr w:type="gramEnd"/>
      <w:r w:rsidRPr="00C236A6">
        <w:t xml:space="preserve"> «точка»</w:t>
      </w:r>
    </w:p>
    <w:tbl>
      <w:tblPr>
        <w:tblW w:w="8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4062"/>
        <w:gridCol w:w="1356"/>
      </w:tblGrid>
      <w:tr w:rsidR="007A04C7" w:rsidRPr="00C236A6" w:rsidTr="00792A59">
        <w:trPr>
          <w:trHeight w:val="315"/>
        </w:trPr>
        <w:tc>
          <w:tcPr>
            <w:tcW w:w="2616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FIO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ACC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SUM</w:t>
            </w:r>
          </w:p>
        </w:tc>
      </w:tr>
      <w:tr w:rsidR="007A04C7" w:rsidRPr="00C236A6" w:rsidTr="00792A59">
        <w:trPr>
          <w:trHeight w:val="315"/>
        </w:trPr>
        <w:tc>
          <w:tcPr>
            <w:tcW w:w="2616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Фамилия Имя Отчество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40817810000000000000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495F2C" w:rsidRPr="00C236A6" w:rsidRDefault="00495F2C" w:rsidP="00792A59">
            <w:pPr>
              <w:rPr>
                <w:lang w:val="en-US"/>
              </w:rPr>
            </w:pPr>
            <w:r w:rsidRPr="00C236A6">
              <w:t>0000000</w:t>
            </w:r>
            <w:r w:rsidRPr="00C236A6">
              <w:rPr>
                <w:lang w:val="en-US"/>
              </w:rPr>
              <w:t>.00</w:t>
            </w:r>
          </w:p>
        </w:tc>
      </w:tr>
      <w:tr w:rsidR="00495F2C" w:rsidRPr="00C236A6" w:rsidTr="00792A59">
        <w:trPr>
          <w:trHeight w:val="31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Фамилия Имя Отчество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40817810000000000000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F2C" w:rsidRPr="00C236A6" w:rsidRDefault="00495F2C" w:rsidP="00792A59">
            <w:r w:rsidRPr="00C236A6">
              <w:t>0000000.00</w:t>
            </w:r>
          </w:p>
        </w:tc>
      </w:tr>
    </w:tbl>
    <w:p w:rsidR="00495F2C" w:rsidRPr="00C236A6" w:rsidRDefault="00495F2C" w:rsidP="00495F2C">
      <w:pPr>
        <w:pStyle w:val="a9"/>
        <w:rPr>
          <w:szCs w:val="22"/>
        </w:rPr>
      </w:pPr>
    </w:p>
    <w:p w:rsidR="00A63698" w:rsidRPr="00C236A6" w:rsidRDefault="00A63698" w:rsidP="00495F2C">
      <w:pPr>
        <w:pStyle w:val="a9"/>
        <w:rPr>
          <w:szCs w:val="22"/>
        </w:rPr>
      </w:pPr>
    </w:p>
    <w:p w:rsidR="00495F2C" w:rsidRPr="00874426" w:rsidRDefault="00495F2C" w:rsidP="00495F2C">
      <w:pPr>
        <w:pStyle w:val="a9"/>
      </w:pPr>
      <w:r w:rsidRPr="00874426">
        <w:t>Имя файла БД (и таблицы в нем) должно включать в себя признак-идентификатор предприятия, дату в формате “</w:t>
      </w:r>
      <w:proofErr w:type="spellStart"/>
      <w:r w:rsidRPr="00874426">
        <w:t>mmdd</w:t>
      </w:r>
      <w:proofErr w:type="spellEnd"/>
      <w:r w:rsidRPr="00874426">
        <w:t>” и двузначный порядковый номер за день, например:</w:t>
      </w:r>
    </w:p>
    <w:p w:rsidR="00495F2C" w:rsidRPr="00874426" w:rsidRDefault="00495F2C" w:rsidP="00495F2C">
      <w:pPr>
        <w:pStyle w:val="a9"/>
        <w:rPr>
          <w:szCs w:val="22"/>
        </w:rPr>
      </w:pPr>
    </w:p>
    <w:p w:rsidR="00495F2C" w:rsidRPr="00874426" w:rsidRDefault="00495F2C" w:rsidP="00495F2C">
      <w:pPr>
        <w:pStyle w:val="a9"/>
      </w:pPr>
      <w:r w:rsidRPr="00874426">
        <w:t xml:space="preserve">    </w:t>
      </w:r>
      <w:proofErr w:type="spellStart"/>
      <w:proofErr w:type="gramStart"/>
      <w:r w:rsidRPr="00874426">
        <w:rPr>
          <w:lang w:val="en-US"/>
        </w:rPr>
        <w:t>oemk</w:t>
      </w:r>
      <w:proofErr w:type="spellEnd"/>
      <w:r w:rsidRPr="00874426">
        <w:t>_0321_02.</w:t>
      </w:r>
      <w:proofErr w:type="spellStart"/>
      <w:r w:rsidRPr="00874426">
        <w:rPr>
          <w:lang w:val="en-US"/>
        </w:rPr>
        <w:t>mdb</w:t>
      </w:r>
      <w:proofErr w:type="spellEnd"/>
      <w:proofErr w:type="gramEnd"/>
      <w:r w:rsidRPr="00874426">
        <w:t xml:space="preserve">   и  таблица </w:t>
      </w:r>
      <w:proofErr w:type="spellStart"/>
      <w:r w:rsidRPr="00874426">
        <w:rPr>
          <w:lang w:val="en-US"/>
        </w:rPr>
        <w:t>oemk</w:t>
      </w:r>
      <w:proofErr w:type="spellEnd"/>
      <w:r w:rsidRPr="00874426">
        <w:t>_0321_02</w:t>
      </w:r>
    </w:p>
    <w:p w:rsidR="00495F2C" w:rsidRPr="00874426" w:rsidRDefault="00495F2C" w:rsidP="00495F2C">
      <w:pPr>
        <w:pStyle w:val="a9"/>
      </w:pPr>
      <w:r w:rsidRPr="00874426">
        <w:t xml:space="preserve">    </w:t>
      </w:r>
      <w:r w:rsidRPr="00874426">
        <w:rPr>
          <w:lang w:val="en-US"/>
        </w:rPr>
        <w:t>LGOK</w:t>
      </w:r>
      <w:r w:rsidRPr="00874426">
        <w:t>_0318_01.</w:t>
      </w:r>
      <w:r w:rsidRPr="00874426">
        <w:rPr>
          <w:lang w:val="en-US"/>
        </w:rPr>
        <w:t>dbf</w:t>
      </w:r>
    </w:p>
    <w:p w:rsidR="00495F2C" w:rsidRPr="007A04C7" w:rsidRDefault="00495F2C" w:rsidP="00495F2C">
      <w:pPr>
        <w:pStyle w:val="a9"/>
      </w:pPr>
      <w:r w:rsidRPr="00874426">
        <w:t xml:space="preserve">    </w:t>
      </w:r>
      <w:proofErr w:type="spellStart"/>
      <w:r w:rsidRPr="00874426">
        <w:rPr>
          <w:lang w:val="en-US"/>
        </w:rPr>
        <w:t>ferbar</w:t>
      </w:r>
      <w:proofErr w:type="spellEnd"/>
      <w:r w:rsidRPr="00874426">
        <w:t>_0322_01.</w:t>
      </w:r>
      <w:proofErr w:type="spellStart"/>
      <w:r w:rsidRPr="00874426">
        <w:rPr>
          <w:lang w:val="en-US"/>
        </w:rPr>
        <w:t>xls</w:t>
      </w:r>
      <w:proofErr w:type="spellEnd"/>
      <w:r w:rsidRPr="007A04C7">
        <w:t xml:space="preserve"> </w:t>
      </w:r>
    </w:p>
    <w:p w:rsidR="00495F2C" w:rsidRPr="007A04C7" w:rsidRDefault="00495F2C" w:rsidP="00495F2C">
      <w:pPr>
        <w:pStyle w:val="a9"/>
        <w:rPr>
          <w:rFonts w:ascii="Tahoma" w:hAnsi="Tahoma" w:cs="Tahoma"/>
        </w:rPr>
      </w:pPr>
    </w:p>
    <w:p w:rsidR="00495F2C" w:rsidRPr="007A04C7" w:rsidRDefault="00495F2C" w:rsidP="00495F2C">
      <w:pPr>
        <w:pStyle w:val="a9"/>
        <w:rPr>
          <w:rFonts w:ascii="Tahoma" w:hAnsi="Tahoma" w:cs="Tahoma"/>
        </w:rPr>
      </w:pPr>
    </w:p>
    <w:p w:rsidR="00495F2C" w:rsidRPr="007A04C7" w:rsidRDefault="00495F2C" w:rsidP="00495F2C">
      <w:pPr>
        <w:jc w:val="both"/>
        <w:rPr>
          <w:rFonts w:ascii="Tahoma" w:hAnsi="Tahoma" w:cs="Tahoma"/>
        </w:rPr>
      </w:pPr>
    </w:p>
    <w:p w:rsidR="00495F2C" w:rsidRPr="007A04C7" w:rsidRDefault="00495F2C" w:rsidP="00495F2C">
      <w:r w:rsidRPr="007A04C7">
        <w:rPr>
          <w:rFonts w:ascii="Tahoma" w:hAnsi="Tahoma" w:cs="Tahoma"/>
        </w:rPr>
        <w:br w:type="page"/>
      </w: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sz w:val="16"/>
          <w:szCs w:val="16"/>
        </w:rPr>
      </w:pP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954"/>
        <w:jc w:val="right"/>
        <w:rPr>
          <w:rFonts w:ascii="Times New Roman" w:hAnsi="Times New Roman"/>
          <w:sz w:val="16"/>
          <w:szCs w:val="16"/>
        </w:rPr>
      </w:pPr>
    </w:p>
    <w:p w:rsidR="00B14398" w:rsidRPr="007A04C7" w:rsidRDefault="00B14398" w:rsidP="00B14398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Приложение №4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к Условиям предоставления услуг в рамках «зарплатных</w:t>
      </w:r>
      <w:r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 АО Банк «Национальный стандарт»</w:t>
      </w:r>
    </w:p>
    <w:p w:rsidR="00B14398" w:rsidRPr="007A04C7" w:rsidRDefault="00B14398" w:rsidP="00B14398">
      <w:pPr>
        <w:suppressLineNumbers/>
        <w:tabs>
          <w:tab w:val="left" w:pos="6300"/>
        </w:tabs>
        <w:suppressAutoHyphens/>
        <w:spacing w:line="22" w:lineRule="atLeast"/>
        <w:ind w:left="5954"/>
        <w:jc w:val="right"/>
        <w:rPr>
          <w:sz w:val="16"/>
          <w:szCs w:val="16"/>
        </w:rPr>
      </w:pPr>
    </w:p>
    <w:p w:rsidR="003C3A1B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3C3A1B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3C3A1B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3C3A1B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3C3A1B" w:rsidRPr="00040A1F" w:rsidRDefault="003C3A1B" w:rsidP="003C3A1B">
      <w:pPr>
        <w:pStyle w:val="af4"/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 xml:space="preserve">Р Е </w:t>
      </w:r>
      <w:proofErr w:type="spellStart"/>
      <w:proofErr w:type="gramStart"/>
      <w:r w:rsidRPr="00D737F1">
        <w:rPr>
          <w:b/>
          <w:sz w:val="22"/>
          <w:szCs w:val="22"/>
        </w:rPr>
        <w:t>Е</w:t>
      </w:r>
      <w:proofErr w:type="spellEnd"/>
      <w:proofErr w:type="gramEnd"/>
      <w:r w:rsidRPr="00D737F1">
        <w:rPr>
          <w:b/>
          <w:sz w:val="22"/>
          <w:szCs w:val="22"/>
        </w:rPr>
        <w:t xml:space="preserve"> С Т Р  № _____</w:t>
      </w:r>
      <w:r>
        <w:rPr>
          <w:b/>
          <w:sz w:val="22"/>
          <w:szCs w:val="22"/>
        </w:rPr>
        <w:t xml:space="preserve">  </w:t>
      </w:r>
      <w:r w:rsidRPr="00D737F1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выпуск карт </w:t>
      </w:r>
      <w:r w:rsidRPr="00D737F1">
        <w:rPr>
          <w:b/>
          <w:sz w:val="22"/>
          <w:szCs w:val="22"/>
        </w:rPr>
        <w:t xml:space="preserve"> сотрудникам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>в рамках</w:t>
      </w:r>
      <w:r>
        <w:rPr>
          <w:b/>
          <w:sz w:val="22"/>
          <w:szCs w:val="22"/>
        </w:rPr>
        <w:t xml:space="preserve"> </w:t>
      </w:r>
      <w:r w:rsidRPr="00D737F1">
        <w:rPr>
          <w:b/>
          <w:sz w:val="22"/>
          <w:szCs w:val="22"/>
        </w:rPr>
        <w:t xml:space="preserve">Договора на </w:t>
      </w:r>
      <w:r>
        <w:rPr>
          <w:b/>
          <w:sz w:val="22"/>
          <w:szCs w:val="22"/>
        </w:rPr>
        <w:t>предоставление</w:t>
      </w:r>
      <w:r w:rsidRPr="00D737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 в рамках «зарплатных» проектов</w:t>
      </w:r>
      <w:r w:rsidRPr="00D737F1">
        <w:rPr>
          <w:b/>
          <w:sz w:val="22"/>
          <w:szCs w:val="22"/>
        </w:rPr>
        <w:t xml:space="preserve"> 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>от «__»________ 20___ года № ___</w:t>
      </w:r>
      <w:r w:rsidRPr="003C3A1B">
        <w:rPr>
          <w:b/>
          <w:sz w:val="22"/>
          <w:szCs w:val="22"/>
        </w:rPr>
        <w:t>____</w:t>
      </w:r>
      <w:r w:rsidRPr="00D737F1">
        <w:rPr>
          <w:b/>
          <w:sz w:val="22"/>
          <w:szCs w:val="22"/>
        </w:rPr>
        <w:t>__</w:t>
      </w:r>
    </w:p>
    <w:p w:rsidR="003C3A1B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  <w:r w:rsidRPr="00D737F1">
        <w:rPr>
          <w:sz w:val="22"/>
          <w:szCs w:val="22"/>
        </w:rPr>
        <w:t xml:space="preserve">_______________________________________________________________________________ 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jc w:val="center"/>
        <w:rPr>
          <w:sz w:val="22"/>
          <w:szCs w:val="22"/>
        </w:rPr>
      </w:pPr>
      <w:r w:rsidRPr="00D737F1">
        <w:rPr>
          <w:sz w:val="22"/>
          <w:szCs w:val="22"/>
        </w:rPr>
        <w:t>(наименование Организации)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728"/>
        <w:gridCol w:w="2829"/>
        <w:gridCol w:w="1849"/>
        <w:gridCol w:w="850"/>
        <w:gridCol w:w="947"/>
        <w:gridCol w:w="613"/>
      </w:tblGrid>
      <w:tr w:rsidR="003C3A1B" w:rsidRPr="00D737F1" w:rsidTr="003C3A1B">
        <w:trPr>
          <w:trHeight w:val="515"/>
        </w:trPr>
        <w:tc>
          <w:tcPr>
            <w:tcW w:w="648" w:type="dxa"/>
            <w:vMerge w:val="restart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37F1">
              <w:rPr>
                <w:sz w:val="22"/>
                <w:szCs w:val="22"/>
              </w:rPr>
              <w:t xml:space="preserve">№ </w:t>
            </w:r>
            <w:proofErr w:type="gramStart"/>
            <w:r w:rsidRPr="00D737F1">
              <w:rPr>
                <w:sz w:val="22"/>
                <w:szCs w:val="22"/>
              </w:rPr>
              <w:t>п</w:t>
            </w:r>
            <w:proofErr w:type="gramEnd"/>
            <w:r w:rsidRPr="00D737F1">
              <w:rPr>
                <w:sz w:val="22"/>
                <w:szCs w:val="22"/>
              </w:rPr>
              <w:t>/п</w:t>
            </w:r>
          </w:p>
        </w:tc>
        <w:tc>
          <w:tcPr>
            <w:tcW w:w="1728" w:type="dxa"/>
            <w:vMerge w:val="restart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37F1">
              <w:rPr>
                <w:sz w:val="22"/>
                <w:szCs w:val="22"/>
              </w:rPr>
              <w:t>Ф.И.О. сотрудника</w:t>
            </w:r>
          </w:p>
        </w:tc>
        <w:tc>
          <w:tcPr>
            <w:tcW w:w="2829" w:type="dxa"/>
            <w:vMerge w:val="restart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37F1">
              <w:rPr>
                <w:sz w:val="22"/>
                <w:szCs w:val="22"/>
              </w:rPr>
              <w:t>Данные документа, удостоверяющего личность (серия, номер, дата и место выдачи)</w:t>
            </w:r>
          </w:p>
        </w:tc>
        <w:tc>
          <w:tcPr>
            <w:tcW w:w="1849" w:type="dxa"/>
            <w:vMerge w:val="restart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37F1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410" w:type="dxa"/>
            <w:gridSpan w:val="3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D737F1">
              <w:rPr>
                <w:sz w:val="22"/>
                <w:szCs w:val="22"/>
              </w:rPr>
              <w:t>Вид карты (отметить)</w:t>
            </w:r>
          </w:p>
        </w:tc>
      </w:tr>
      <w:tr w:rsidR="003C3A1B" w:rsidRPr="00D737F1" w:rsidTr="003C3A1B">
        <w:trPr>
          <w:cantSplit/>
          <w:trHeight w:val="1117"/>
        </w:trPr>
        <w:tc>
          <w:tcPr>
            <w:tcW w:w="648" w:type="dxa"/>
            <w:vMerge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  <w:vMerge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  <w:vMerge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ind w:left="113" w:right="113"/>
              <w:rPr>
                <w:sz w:val="22"/>
                <w:szCs w:val="22"/>
                <w:lang w:val="en-US"/>
              </w:rPr>
            </w:pPr>
            <w:r w:rsidRPr="00D737F1">
              <w:rPr>
                <w:sz w:val="22"/>
                <w:szCs w:val="22"/>
                <w:lang w:val="en-US"/>
              </w:rPr>
              <w:t>Classic</w:t>
            </w:r>
          </w:p>
        </w:tc>
        <w:tc>
          <w:tcPr>
            <w:tcW w:w="947" w:type="dxa"/>
            <w:textDirection w:val="btLr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ind w:left="113" w:right="113"/>
              <w:rPr>
                <w:sz w:val="22"/>
                <w:szCs w:val="22"/>
                <w:lang w:val="en-US"/>
              </w:rPr>
            </w:pPr>
            <w:r w:rsidRPr="00D737F1">
              <w:rPr>
                <w:sz w:val="22"/>
                <w:szCs w:val="22"/>
                <w:lang w:val="en-US"/>
              </w:rPr>
              <w:t>Gold</w:t>
            </w:r>
          </w:p>
        </w:tc>
        <w:tc>
          <w:tcPr>
            <w:tcW w:w="613" w:type="dxa"/>
            <w:textDirection w:val="btLr"/>
          </w:tcPr>
          <w:p w:rsidR="003C3A1B" w:rsidRPr="003C3A1B" w:rsidRDefault="003C3A1B" w:rsidP="00E941B1">
            <w:pPr>
              <w:pStyle w:val="af4"/>
              <w:numPr>
                <w:ilvl w:val="12"/>
                <w:numId w:val="0"/>
              </w:numPr>
              <w:ind w:left="113" w:right="11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Platinum</w:t>
            </w:r>
          </w:p>
        </w:tc>
      </w:tr>
      <w:tr w:rsidR="003C3A1B" w:rsidRPr="00D737F1" w:rsidTr="003C3A1B"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C3A1B" w:rsidRPr="00D737F1" w:rsidTr="003C3A1B">
        <w:trPr>
          <w:trHeight w:val="159"/>
        </w:trPr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C3A1B" w:rsidRPr="00D737F1" w:rsidTr="003C3A1B"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C3A1B" w:rsidRPr="00D737F1" w:rsidTr="003C3A1B"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C3A1B" w:rsidRPr="00D737F1" w:rsidTr="003C3A1B"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3C3A1B" w:rsidRPr="00D737F1" w:rsidTr="003C3A1B">
        <w:tc>
          <w:tcPr>
            <w:tcW w:w="64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282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947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3C3A1B" w:rsidRPr="00D737F1" w:rsidRDefault="003C3A1B" w:rsidP="00E941B1">
            <w:pPr>
              <w:pStyle w:val="af4"/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  <w:r w:rsidRPr="00D737F1">
        <w:rPr>
          <w:sz w:val="22"/>
          <w:szCs w:val="22"/>
        </w:rPr>
        <w:t>Руководитель          __________________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  <w:r w:rsidRPr="00D737F1">
        <w:rPr>
          <w:sz w:val="22"/>
          <w:szCs w:val="22"/>
        </w:rPr>
        <w:t xml:space="preserve"> М.П.</w:t>
      </w:r>
    </w:p>
    <w:p w:rsidR="003C3A1B" w:rsidRPr="00D737F1" w:rsidRDefault="003C3A1B" w:rsidP="003C3A1B">
      <w:pPr>
        <w:pStyle w:val="af4"/>
        <w:numPr>
          <w:ilvl w:val="12"/>
          <w:numId w:val="0"/>
        </w:numPr>
        <w:rPr>
          <w:sz w:val="22"/>
          <w:szCs w:val="22"/>
        </w:rPr>
      </w:pPr>
    </w:p>
    <w:p w:rsidR="003C3A1B" w:rsidRPr="00D737F1" w:rsidRDefault="003C3A1B" w:rsidP="003C3A1B">
      <w:pPr>
        <w:pStyle w:val="af4"/>
        <w:jc w:val="center"/>
        <w:rPr>
          <w:b/>
          <w:sz w:val="22"/>
          <w:szCs w:val="22"/>
        </w:rPr>
      </w:pPr>
    </w:p>
    <w:p w:rsidR="00B14398" w:rsidRDefault="00B14398">
      <w:pPr>
        <w:spacing w:after="200" w:line="276" w:lineRule="auto"/>
        <w:rPr>
          <w:b/>
          <w:sz w:val="16"/>
          <w:szCs w:val="16"/>
        </w:rPr>
      </w:pPr>
    </w:p>
    <w:p w:rsidR="003C3A1B" w:rsidRDefault="003C3A1B">
      <w:pPr>
        <w:spacing w:after="200" w:line="276" w:lineRule="auto"/>
        <w:rPr>
          <w:snapToGrid w:val="0"/>
          <w:sz w:val="16"/>
          <w:szCs w:val="16"/>
        </w:rPr>
      </w:pPr>
    </w:p>
    <w:p w:rsidR="003C3A1B" w:rsidRDefault="003C3A1B">
      <w:pPr>
        <w:spacing w:after="200" w:line="276" w:lineRule="auto"/>
        <w:rPr>
          <w:snapToGrid w:val="0"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B14398" w:rsidRPr="007A04C7" w:rsidRDefault="00B14398" w:rsidP="00B14398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>Приложение №5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к Условиям предоставления услуг в рамках «зарплатных</w:t>
      </w:r>
      <w:r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 АО Банк «Национальный стандарт»</w:t>
      </w:r>
    </w:p>
    <w:p w:rsidR="00B14398" w:rsidRDefault="00B14398" w:rsidP="00B14398">
      <w:pPr>
        <w:pStyle w:val="af4"/>
        <w:jc w:val="center"/>
        <w:rPr>
          <w:b/>
          <w:sz w:val="22"/>
          <w:szCs w:val="22"/>
        </w:rPr>
      </w:pPr>
    </w:p>
    <w:p w:rsidR="00B14398" w:rsidRDefault="00B14398" w:rsidP="00B14398">
      <w:pPr>
        <w:pStyle w:val="af4"/>
        <w:jc w:val="center"/>
        <w:rPr>
          <w:b/>
          <w:sz w:val="22"/>
          <w:szCs w:val="22"/>
        </w:rPr>
      </w:pPr>
    </w:p>
    <w:p w:rsidR="00B14398" w:rsidRDefault="00B14398" w:rsidP="00B14398">
      <w:pPr>
        <w:pStyle w:val="af4"/>
        <w:jc w:val="center"/>
        <w:rPr>
          <w:b/>
          <w:sz w:val="22"/>
          <w:szCs w:val="22"/>
        </w:rPr>
      </w:pPr>
    </w:p>
    <w:p w:rsidR="00B14398" w:rsidRDefault="00B14398" w:rsidP="00B14398">
      <w:pPr>
        <w:pStyle w:val="af4"/>
        <w:jc w:val="center"/>
        <w:rPr>
          <w:b/>
          <w:sz w:val="22"/>
          <w:szCs w:val="22"/>
        </w:rPr>
      </w:pPr>
    </w:p>
    <w:p w:rsidR="00B14398" w:rsidRDefault="00B14398" w:rsidP="00B14398">
      <w:pPr>
        <w:pStyle w:val="af4"/>
        <w:jc w:val="center"/>
        <w:rPr>
          <w:b/>
          <w:sz w:val="22"/>
          <w:szCs w:val="22"/>
        </w:rPr>
      </w:pPr>
    </w:p>
    <w:p w:rsidR="00B14398" w:rsidRPr="00D737F1" w:rsidRDefault="00B14398" w:rsidP="00B14398">
      <w:pPr>
        <w:pStyle w:val="af4"/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 xml:space="preserve">Р Е </w:t>
      </w:r>
      <w:proofErr w:type="spellStart"/>
      <w:proofErr w:type="gramStart"/>
      <w:r w:rsidRPr="00D737F1">
        <w:rPr>
          <w:b/>
          <w:sz w:val="22"/>
          <w:szCs w:val="22"/>
        </w:rPr>
        <w:t>Е</w:t>
      </w:r>
      <w:proofErr w:type="spellEnd"/>
      <w:proofErr w:type="gramEnd"/>
      <w:r w:rsidRPr="00D737F1">
        <w:rPr>
          <w:b/>
          <w:sz w:val="22"/>
          <w:szCs w:val="22"/>
        </w:rPr>
        <w:t xml:space="preserve"> С Т Р  № _________</w:t>
      </w:r>
    </w:p>
    <w:p w:rsidR="00B14398" w:rsidRPr="00D737F1" w:rsidRDefault="00B14398" w:rsidP="00B14398">
      <w:pPr>
        <w:pStyle w:val="af4"/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>на зачисление денежных средств сотрудникам</w:t>
      </w:r>
    </w:p>
    <w:p w:rsidR="00B14398" w:rsidRPr="00D737F1" w:rsidRDefault="00B14398" w:rsidP="00B14398">
      <w:pPr>
        <w:pStyle w:val="af4"/>
        <w:jc w:val="center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>от «___»___________ 20____г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 xml:space="preserve">__________________________________________________________________________________ </w:t>
      </w:r>
    </w:p>
    <w:p w:rsidR="00B14398" w:rsidRPr="00B14398" w:rsidRDefault="00B14398" w:rsidP="00B14398">
      <w:pPr>
        <w:pStyle w:val="af4"/>
        <w:jc w:val="center"/>
        <w:rPr>
          <w:i/>
          <w:sz w:val="22"/>
          <w:szCs w:val="22"/>
        </w:rPr>
      </w:pPr>
      <w:r w:rsidRPr="00B14398">
        <w:rPr>
          <w:i/>
          <w:sz w:val="22"/>
          <w:szCs w:val="22"/>
        </w:rPr>
        <w:t>(наименование Организации)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>поручает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43"/>
        <w:gridCol w:w="6479"/>
      </w:tblGrid>
      <w:tr w:rsidR="00B14398" w:rsidRPr="00D737F1" w:rsidTr="000006C2">
        <w:tc>
          <w:tcPr>
            <w:tcW w:w="2843" w:type="dxa"/>
            <w:shd w:val="clear" w:color="auto" w:fill="auto"/>
          </w:tcPr>
          <w:p w:rsidR="00B14398" w:rsidRPr="000006C2" w:rsidRDefault="00B14398" w:rsidP="00B14398">
            <w:pPr>
              <w:rPr>
                <w:sz w:val="22"/>
                <w:szCs w:val="22"/>
              </w:rPr>
            </w:pPr>
            <w:r w:rsidRPr="000006C2">
              <w:rPr>
                <w:sz w:val="22"/>
                <w:szCs w:val="22"/>
              </w:rPr>
              <w:t>АО Банк «Национальный стандарт»</w:t>
            </w:r>
          </w:p>
        </w:tc>
        <w:tc>
          <w:tcPr>
            <w:tcW w:w="6479" w:type="dxa"/>
            <w:shd w:val="clear" w:color="auto" w:fill="auto"/>
          </w:tcPr>
          <w:p w:rsidR="00B14398" w:rsidRPr="000006C2" w:rsidRDefault="00B14398" w:rsidP="00B14398">
            <w:pPr>
              <w:rPr>
                <w:sz w:val="22"/>
                <w:szCs w:val="22"/>
              </w:rPr>
            </w:pPr>
            <w:r w:rsidRPr="000006C2">
              <w:rPr>
                <w:sz w:val="22"/>
                <w:szCs w:val="22"/>
              </w:rPr>
              <w:t xml:space="preserve">115093, Партийный пер., д.1, корп. 57, стр. 2,3 </w:t>
            </w:r>
          </w:p>
          <w:p w:rsidR="00B14398" w:rsidRPr="003C3A1B" w:rsidRDefault="00B14398" w:rsidP="00B14398">
            <w:pPr>
              <w:rPr>
                <w:sz w:val="22"/>
                <w:szCs w:val="22"/>
              </w:rPr>
            </w:pPr>
            <w:r w:rsidRPr="000006C2">
              <w:rPr>
                <w:sz w:val="22"/>
                <w:szCs w:val="22"/>
              </w:rPr>
              <w:t xml:space="preserve">БИК </w:t>
            </w:r>
            <w:r w:rsidRPr="000006C2">
              <w:rPr>
                <w:rFonts w:ascii="ptsans" w:hAnsi="ptsans" w:cs="Arial"/>
                <w:color w:val="000000"/>
                <w:sz w:val="21"/>
                <w:szCs w:val="21"/>
              </w:rPr>
              <w:t>044525498</w:t>
            </w:r>
            <w:r w:rsidRPr="000006C2">
              <w:rPr>
                <w:sz w:val="22"/>
                <w:szCs w:val="22"/>
              </w:rPr>
              <w:t xml:space="preserve">  ИНН </w:t>
            </w:r>
            <w:r w:rsidRPr="000006C2">
              <w:rPr>
                <w:rFonts w:ascii="ptsans" w:hAnsi="ptsans" w:cs="Arial"/>
                <w:color w:val="000000"/>
                <w:sz w:val="21"/>
                <w:szCs w:val="21"/>
              </w:rPr>
              <w:t>7750056688</w:t>
            </w:r>
            <w:r w:rsidRPr="003C3A1B">
              <w:rPr>
                <w:sz w:val="22"/>
                <w:szCs w:val="22"/>
              </w:rPr>
              <w:tab/>
            </w:r>
          </w:p>
          <w:p w:rsidR="00B14398" w:rsidRPr="00C236A6" w:rsidRDefault="00B14398" w:rsidP="00B14398">
            <w:pPr>
              <w:ind w:left="34"/>
              <w:rPr>
                <w:sz w:val="22"/>
                <w:szCs w:val="22"/>
              </w:rPr>
            </w:pPr>
            <w:proofErr w:type="gramStart"/>
            <w:r w:rsidRPr="00CB2714">
              <w:rPr>
                <w:sz w:val="22"/>
                <w:szCs w:val="22"/>
              </w:rPr>
              <w:t>к</w:t>
            </w:r>
            <w:proofErr w:type="gramEnd"/>
            <w:r w:rsidRPr="00CB2714">
              <w:rPr>
                <w:sz w:val="22"/>
                <w:szCs w:val="22"/>
              </w:rPr>
              <w:t>/с №</w:t>
            </w:r>
            <w:r w:rsidRPr="00CB2714">
              <w:rPr>
                <w:rFonts w:ascii="ptsans" w:hAnsi="ptsans" w:cs="Arial"/>
                <w:color w:val="000000"/>
                <w:sz w:val="21"/>
                <w:szCs w:val="21"/>
              </w:rPr>
              <w:t xml:space="preserve"> 30101810045250000498</w:t>
            </w:r>
            <w:r w:rsidRPr="00CB2714">
              <w:rPr>
                <w:sz w:val="22"/>
                <w:szCs w:val="22"/>
              </w:rPr>
              <w:t xml:space="preserve"> в ГУ </w:t>
            </w:r>
            <w:proofErr w:type="gramStart"/>
            <w:r w:rsidRPr="00CB2714">
              <w:rPr>
                <w:sz w:val="22"/>
                <w:szCs w:val="22"/>
              </w:rPr>
              <w:t>Банка</w:t>
            </w:r>
            <w:proofErr w:type="gramEnd"/>
            <w:r w:rsidRPr="00CB2714">
              <w:rPr>
                <w:sz w:val="22"/>
                <w:szCs w:val="22"/>
              </w:rPr>
              <w:t xml:space="preserve"> России по Центральному Федеральному округу </w:t>
            </w:r>
            <w:r w:rsidRPr="00C236A6">
              <w:rPr>
                <w:sz w:val="22"/>
                <w:szCs w:val="22"/>
              </w:rPr>
              <w:t xml:space="preserve"> </w:t>
            </w:r>
          </w:p>
          <w:p w:rsidR="00B14398" w:rsidRPr="000006C2" w:rsidRDefault="00B14398" w:rsidP="00B14398">
            <w:pPr>
              <w:keepNext/>
              <w:ind w:right="-1"/>
              <w:rPr>
                <w:sz w:val="22"/>
                <w:szCs w:val="22"/>
              </w:rPr>
            </w:pPr>
          </w:p>
        </w:tc>
      </w:tr>
    </w:tbl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>в соответствии с договором №_______ от «____»______________ 20____г. зачислить денежные средства в сумме ____________________________________________________________________________________,</w:t>
      </w:r>
    </w:p>
    <w:p w:rsidR="00B14398" w:rsidRPr="00B14398" w:rsidRDefault="00B14398" w:rsidP="00B14398">
      <w:pPr>
        <w:pStyle w:val="af4"/>
        <w:jc w:val="center"/>
        <w:rPr>
          <w:i/>
          <w:sz w:val="22"/>
          <w:szCs w:val="22"/>
        </w:rPr>
      </w:pPr>
      <w:r w:rsidRPr="00B14398">
        <w:rPr>
          <w:i/>
          <w:sz w:val="22"/>
          <w:szCs w:val="22"/>
        </w:rPr>
        <w:t>(сумма прописью)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>перечисленные платежным поручением № ______ от «____»______________ 20____г, в суммах на следующие счета: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3685"/>
        <w:gridCol w:w="1701"/>
      </w:tblGrid>
      <w:tr w:rsidR="00B14398" w:rsidRPr="00D737F1" w:rsidTr="00B14398">
        <w:tc>
          <w:tcPr>
            <w:tcW w:w="675" w:type="dxa"/>
            <w:tcBorders>
              <w:top w:val="single" w:sz="12" w:space="0" w:color="000000"/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737F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737F1">
              <w:rPr>
                <w:b/>
                <w:sz w:val="22"/>
                <w:szCs w:val="22"/>
              </w:rPr>
              <w:t>п</w:t>
            </w:r>
            <w:proofErr w:type="gramEnd"/>
            <w:r w:rsidRPr="00D737F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737F1">
              <w:rPr>
                <w:b/>
                <w:sz w:val="22"/>
                <w:szCs w:val="22"/>
              </w:rPr>
              <w:t>Ф.И.О. получателя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737F1">
              <w:rPr>
                <w:b/>
                <w:sz w:val="22"/>
                <w:szCs w:val="22"/>
              </w:rPr>
              <w:t>№ банковского счета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jc w:val="center"/>
              <w:rPr>
                <w:b/>
                <w:sz w:val="22"/>
                <w:szCs w:val="22"/>
              </w:rPr>
            </w:pPr>
            <w:r w:rsidRPr="00D737F1">
              <w:rPr>
                <w:b/>
                <w:sz w:val="22"/>
                <w:szCs w:val="22"/>
              </w:rPr>
              <w:t>Сумма</w:t>
            </w:r>
          </w:p>
        </w:tc>
      </w:tr>
      <w:tr w:rsidR="00B14398" w:rsidRPr="00D737F1" w:rsidTr="00B14398">
        <w:tc>
          <w:tcPr>
            <w:tcW w:w="675" w:type="dxa"/>
            <w:tcBorders>
              <w:top w:val="nil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  <w:tr w:rsidR="00B14398" w:rsidRPr="00D737F1" w:rsidTr="00B14398">
        <w:tc>
          <w:tcPr>
            <w:tcW w:w="675" w:type="dxa"/>
            <w:tcBorders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rPr>
                <w:b/>
                <w:sz w:val="22"/>
                <w:szCs w:val="22"/>
              </w:rPr>
            </w:pPr>
            <w:r w:rsidRPr="00D737F1">
              <w:rPr>
                <w:b/>
                <w:sz w:val="22"/>
                <w:szCs w:val="22"/>
              </w:rPr>
              <w:t>И Т О Г О:</w:t>
            </w:r>
          </w:p>
        </w:tc>
        <w:tc>
          <w:tcPr>
            <w:tcW w:w="3685" w:type="dxa"/>
            <w:tcBorders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B14398" w:rsidRPr="00D737F1" w:rsidRDefault="00B14398" w:rsidP="00B14398">
            <w:pPr>
              <w:pStyle w:val="af4"/>
              <w:rPr>
                <w:sz w:val="22"/>
                <w:szCs w:val="22"/>
              </w:rPr>
            </w:pPr>
          </w:p>
        </w:tc>
      </w:tr>
    </w:tbl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b/>
          <w:sz w:val="22"/>
          <w:szCs w:val="22"/>
        </w:rPr>
      </w:pPr>
      <w:r w:rsidRPr="00D737F1">
        <w:rPr>
          <w:b/>
          <w:sz w:val="22"/>
          <w:szCs w:val="22"/>
        </w:rPr>
        <w:t>Указанная сумма является ____________________________________ за ______________ 20____г.</w:t>
      </w:r>
    </w:p>
    <w:p w:rsidR="00B14398" w:rsidRPr="00D737F1" w:rsidRDefault="00B14398" w:rsidP="00B14398">
      <w:pPr>
        <w:pStyle w:val="af4"/>
      </w:pPr>
      <w:r w:rsidRPr="00D737F1">
        <w:t xml:space="preserve">                                              </w:t>
      </w:r>
      <w:r>
        <w:t xml:space="preserve">             </w:t>
      </w:r>
      <w:r w:rsidRPr="00B14398">
        <w:rPr>
          <w:i/>
          <w:sz w:val="22"/>
          <w:szCs w:val="22"/>
        </w:rPr>
        <w:t>(вид выплаты)                                         (период)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>Руководитель          __________________</w:t>
      </w:r>
    </w:p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sz w:val="22"/>
          <w:szCs w:val="22"/>
        </w:rPr>
      </w:pPr>
    </w:p>
    <w:p w:rsidR="00B14398" w:rsidRPr="00D737F1" w:rsidRDefault="00B14398" w:rsidP="00B14398">
      <w:pPr>
        <w:pStyle w:val="af4"/>
        <w:rPr>
          <w:sz w:val="22"/>
          <w:szCs w:val="22"/>
        </w:rPr>
      </w:pPr>
      <w:r w:rsidRPr="00D737F1">
        <w:rPr>
          <w:sz w:val="22"/>
          <w:szCs w:val="22"/>
        </w:rPr>
        <w:t xml:space="preserve"> М.П.</w:t>
      </w:r>
    </w:p>
    <w:p w:rsidR="00B14398" w:rsidRDefault="00B14398">
      <w:pPr>
        <w:spacing w:after="200" w:line="276" w:lineRule="auto"/>
        <w:rPr>
          <w:snapToGrid w:val="0"/>
          <w:sz w:val="16"/>
          <w:szCs w:val="16"/>
        </w:rPr>
      </w:pPr>
    </w:p>
    <w:p w:rsidR="00B14398" w:rsidRDefault="00B14398">
      <w:pPr>
        <w:spacing w:after="200" w:line="276" w:lineRule="auto"/>
        <w:rPr>
          <w:snapToGrid w:val="0"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495F2C" w:rsidRPr="007A04C7" w:rsidRDefault="00495F2C" w:rsidP="00495F2C">
      <w:pPr>
        <w:pStyle w:val="5"/>
        <w:suppressLineNumbers/>
        <w:suppressAutoHyphens/>
        <w:spacing w:line="22" w:lineRule="atLeast"/>
        <w:ind w:left="5245"/>
        <w:jc w:val="right"/>
        <w:rPr>
          <w:rFonts w:ascii="Times New Roman" w:hAnsi="Times New Roman"/>
          <w:b w:val="0"/>
          <w:sz w:val="16"/>
          <w:szCs w:val="16"/>
        </w:rPr>
      </w:pPr>
      <w:r w:rsidRPr="007A04C7">
        <w:rPr>
          <w:rFonts w:ascii="Times New Roman" w:hAnsi="Times New Roman"/>
          <w:b w:val="0"/>
          <w:sz w:val="16"/>
          <w:szCs w:val="16"/>
        </w:rPr>
        <w:t>Приложение №</w:t>
      </w:r>
      <w:r w:rsidR="00B14398">
        <w:rPr>
          <w:rFonts w:ascii="Times New Roman" w:hAnsi="Times New Roman"/>
          <w:b w:val="0"/>
          <w:sz w:val="16"/>
          <w:szCs w:val="16"/>
        </w:rPr>
        <w:t>6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к Условиям предоставления услуг в рамках «зарплатных</w:t>
      </w:r>
      <w:r w:rsidR="00D42968">
        <w:rPr>
          <w:rFonts w:ascii="Times New Roman" w:hAnsi="Times New Roman"/>
          <w:b w:val="0"/>
          <w:sz w:val="16"/>
          <w:szCs w:val="16"/>
        </w:rPr>
        <w:t>»</w:t>
      </w:r>
      <w:r w:rsidRPr="007A04C7">
        <w:rPr>
          <w:rFonts w:ascii="Times New Roman" w:hAnsi="Times New Roman"/>
          <w:b w:val="0"/>
          <w:sz w:val="16"/>
          <w:szCs w:val="16"/>
        </w:rPr>
        <w:t xml:space="preserve"> проектов АО Банк «Национальный стандарт»</w:t>
      </w:r>
    </w:p>
    <w:p w:rsidR="00495F2C" w:rsidRPr="007A04C7" w:rsidRDefault="00495F2C" w:rsidP="00495F2C">
      <w:pPr>
        <w:suppressLineNumbers/>
        <w:tabs>
          <w:tab w:val="left" w:pos="6300"/>
        </w:tabs>
        <w:suppressAutoHyphens/>
        <w:spacing w:line="22" w:lineRule="atLeast"/>
        <w:ind w:left="5954"/>
        <w:jc w:val="right"/>
        <w:rPr>
          <w:sz w:val="16"/>
          <w:szCs w:val="16"/>
        </w:rPr>
      </w:pPr>
    </w:p>
    <w:p w:rsidR="00495F2C" w:rsidRPr="007A04C7" w:rsidRDefault="00495F2C" w:rsidP="00495F2C">
      <w:pPr>
        <w:suppressLineNumbers/>
        <w:tabs>
          <w:tab w:val="left" w:pos="6300"/>
        </w:tabs>
        <w:suppressAutoHyphens/>
        <w:spacing w:line="22" w:lineRule="atLeast"/>
        <w:ind w:left="5954"/>
        <w:jc w:val="right"/>
        <w:rPr>
          <w:sz w:val="16"/>
          <w:szCs w:val="16"/>
        </w:rPr>
      </w:pPr>
    </w:p>
    <w:p w:rsidR="00495F2C" w:rsidRPr="007A04C7" w:rsidRDefault="00495F2C" w:rsidP="00495F2C">
      <w:pPr>
        <w:suppressLineNumbers/>
        <w:tabs>
          <w:tab w:val="left" w:pos="6300"/>
        </w:tabs>
        <w:suppressAutoHyphens/>
        <w:spacing w:line="22" w:lineRule="atLeast"/>
        <w:ind w:left="5954"/>
        <w:jc w:val="right"/>
        <w:rPr>
          <w:sz w:val="16"/>
          <w:szCs w:val="16"/>
        </w:rPr>
      </w:pPr>
    </w:p>
    <w:p w:rsidR="00495F2C" w:rsidRPr="007A04C7" w:rsidRDefault="006A1C76" w:rsidP="00495F2C">
      <w:pPr>
        <w:jc w:val="center"/>
        <w:rPr>
          <w:b/>
          <w:u w:val="single"/>
        </w:rPr>
      </w:pPr>
      <w:r>
        <w:rPr>
          <w:b/>
          <w:caps/>
          <w:u w:val="single"/>
        </w:rPr>
        <w:t>ПЕРЕЧЕНЬ</w:t>
      </w:r>
      <w:r w:rsidR="00495F2C" w:rsidRPr="007A04C7">
        <w:rPr>
          <w:b/>
          <w:caps/>
          <w:u w:val="single"/>
        </w:rPr>
        <w:t xml:space="preserve"> документов, предоставляемый </w:t>
      </w:r>
      <w:r>
        <w:rPr>
          <w:b/>
          <w:caps/>
          <w:u w:val="single"/>
        </w:rPr>
        <w:t>В БАНК</w:t>
      </w:r>
      <w:r w:rsidRPr="007A04C7">
        <w:rPr>
          <w:b/>
          <w:caps/>
          <w:u w:val="single"/>
        </w:rPr>
        <w:t xml:space="preserve"> </w:t>
      </w:r>
      <w:r w:rsidR="00495F2C" w:rsidRPr="007A04C7">
        <w:rPr>
          <w:b/>
          <w:caps/>
          <w:u w:val="single"/>
        </w:rPr>
        <w:t>в целях заключения Договора</w:t>
      </w:r>
      <w:r w:rsidR="00495F2C" w:rsidRPr="007A04C7">
        <w:rPr>
          <w:b/>
          <w:u w:val="single"/>
        </w:rPr>
        <w:t>.</w:t>
      </w:r>
    </w:p>
    <w:p w:rsidR="00495F2C" w:rsidRPr="007A04C7" w:rsidRDefault="00495F2C" w:rsidP="00495F2C"/>
    <w:tbl>
      <w:tblPr>
        <w:tblW w:w="96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5F2C" w:rsidRPr="007A04C7" w:rsidTr="00792A59">
        <w:trPr>
          <w:trHeight w:val="200"/>
        </w:trPr>
        <w:tc>
          <w:tcPr>
            <w:tcW w:w="9639" w:type="dxa"/>
          </w:tcPr>
          <w:p w:rsidR="00495F2C" w:rsidRPr="007A04C7" w:rsidRDefault="00495F2C" w:rsidP="00FE3F93">
            <w:pPr>
              <w:numPr>
                <w:ilvl w:val="0"/>
                <w:numId w:val="11"/>
              </w:numPr>
              <w:spacing w:line="264" w:lineRule="auto"/>
              <w:jc w:val="center"/>
              <w:rPr>
                <w:b/>
                <w:caps/>
                <w:sz w:val="18"/>
                <w:szCs w:val="18"/>
              </w:rPr>
            </w:pPr>
            <w:r w:rsidRPr="007A04C7">
              <w:rPr>
                <w:b/>
                <w:caps/>
                <w:sz w:val="18"/>
                <w:szCs w:val="18"/>
              </w:rPr>
              <w:t>ДЛЯ ЮРИДИЧЕСКОГО ЛИЦА, СОЗДАННОГО В СООТВЕТСТВИИ С ЗАКОНОДАТЕЛЬСТВОМ</w:t>
            </w:r>
          </w:p>
          <w:p w:rsidR="00495F2C" w:rsidRPr="007A04C7" w:rsidRDefault="00495F2C" w:rsidP="00792A59">
            <w:pPr>
              <w:spacing w:line="264" w:lineRule="auto"/>
              <w:jc w:val="center"/>
              <w:rPr>
                <w:b/>
                <w:sz w:val="18"/>
                <w:szCs w:val="18"/>
              </w:rPr>
            </w:pPr>
            <w:r w:rsidRPr="007A04C7">
              <w:rPr>
                <w:b/>
                <w:caps/>
                <w:sz w:val="18"/>
                <w:szCs w:val="18"/>
              </w:rPr>
              <w:t xml:space="preserve"> РОССИЙСКОЙ ФЕДЕРАЦИИ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5F2C" w:rsidRPr="007A04C7" w:rsidRDefault="00495F2C" w:rsidP="00495F2C">
      <w:pPr>
        <w:spacing w:line="264" w:lineRule="auto"/>
        <w:ind w:left="993"/>
        <w:jc w:val="both"/>
        <w:rPr>
          <w:b/>
          <w:sz w:val="14"/>
          <w:szCs w:val="1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237"/>
        <w:gridCol w:w="3118"/>
      </w:tblGrid>
      <w:tr w:rsidR="007A04C7" w:rsidRPr="007A04C7" w:rsidTr="00792A59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 xml:space="preserve">№ </w:t>
            </w:r>
            <w:proofErr w:type="gramStart"/>
            <w:r w:rsidRPr="007A04C7">
              <w:rPr>
                <w:b/>
                <w:sz w:val="17"/>
                <w:szCs w:val="17"/>
              </w:rPr>
              <w:t>п</w:t>
            </w:r>
            <w:proofErr w:type="gramEnd"/>
            <w:r w:rsidRPr="007A04C7">
              <w:rPr>
                <w:b/>
                <w:sz w:val="17"/>
                <w:szCs w:val="17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>Форма представления</w:t>
            </w:r>
          </w:p>
        </w:tc>
      </w:tr>
      <w:tr w:rsidR="007A04C7" w:rsidRPr="007A04C7" w:rsidTr="00792A59">
        <w:trPr>
          <w:trHeight w:val="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tabs>
                <w:tab w:val="center" w:pos="4536"/>
                <w:tab w:val="right" w:pos="9072"/>
                <w:tab w:val="right" w:pos="9355"/>
              </w:tabs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6A1C76" w:rsidP="006A1C76">
            <w:pPr>
              <w:spacing w:line="292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Заявление о присоединении </w:t>
            </w:r>
            <w:r w:rsidRPr="006A1C76">
              <w:rPr>
                <w:sz w:val="17"/>
                <w:szCs w:val="17"/>
              </w:rPr>
              <w:t>к Условиям предоставления услуг в рамках «зарплатных» проектов</w:t>
            </w:r>
            <w:r w:rsidRPr="007A04C7" w:rsidDel="006A1C76">
              <w:rPr>
                <w:sz w:val="17"/>
                <w:szCs w:val="17"/>
              </w:rPr>
              <w:t xml:space="preserve"> </w:t>
            </w:r>
            <w:r w:rsidR="00495F2C" w:rsidRPr="007A04C7">
              <w:rPr>
                <w:sz w:val="17"/>
                <w:szCs w:val="17"/>
              </w:rPr>
              <w:t xml:space="preserve"> </w:t>
            </w:r>
            <w:r w:rsidR="00495F2C" w:rsidRPr="007A04C7">
              <w:rPr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</w:tc>
      </w:tr>
      <w:tr w:rsidR="006A1C76" w:rsidRPr="007A04C7" w:rsidTr="006A1C76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76" w:rsidRPr="007A04C7" w:rsidRDefault="006A1C76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76" w:rsidRPr="007A04C7" w:rsidRDefault="006A1C76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Опросник </w:t>
            </w:r>
            <w:proofErr w:type="gramStart"/>
            <w:r w:rsidRPr="007A04C7">
              <w:rPr>
                <w:sz w:val="17"/>
                <w:szCs w:val="17"/>
              </w:rPr>
              <w:t>клиента-юридического</w:t>
            </w:r>
            <w:proofErr w:type="gramEnd"/>
            <w:r w:rsidRPr="007A04C7">
              <w:rPr>
                <w:sz w:val="17"/>
                <w:szCs w:val="17"/>
              </w:rPr>
              <w:t xml:space="preserve"> лица, не являющегося кредитной организацией </w:t>
            </w:r>
            <w:r w:rsidRPr="007A04C7">
              <w:rPr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76" w:rsidRPr="007A04C7" w:rsidRDefault="006A1C76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Устав (иной учредительный документ) со всеми изменениями и дополнениями / в последней редакции (при условии включения в нее всех изменений и дополнений), утвержденные и зарегистрированные в установленном законодательством РФ порядке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A04C7" w:rsidRPr="00E1610F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95" w:rsidRPr="00B80925" w:rsidRDefault="00B80925" w:rsidP="00B80925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74E3E">
              <w:rPr>
                <w:sz w:val="17"/>
                <w:szCs w:val="17"/>
              </w:rPr>
              <w:t>Р</w:t>
            </w:r>
            <w:r w:rsidR="00722A95" w:rsidRPr="00774E3E">
              <w:rPr>
                <w:sz w:val="17"/>
                <w:szCs w:val="17"/>
              </w:rPr>
              <w:t>ешение (протокол) о назначении (избрании) единоличного исполнительного органа</w:t>
            </w:r>
            <w:r w:rsidR="00FD47E2" w:rsidRPr="00040A1F">
              <w:rPr>
                <w:sz w:val="17"/>
                <w:szCs w:val="17"/>
              </w:rPr>
              <w:t xml:space="preserve"> </w:t>
            </w:r>
            <w:r w:rsidR="00722A95" w:rsidRPr="00040A1F">
              <w:rPr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B80925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B80925">
              <w:rPr>
                <w:bCs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B80925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B80925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B80925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B80925">
              <w:rPr>
                <w:bCs/>
                <w:sz w:val="17"/>
                <w:szCs w:val="17"/>
              </w:rPr>
              <w:t xml:space="preserve">-  копия, удостоверенная Банком </w:t>
            </w:r>
            <w:r w:rsidRPr="00B80925">
              <w:rPr>
                <w:bCs/>
                <w:sz w:val="17"/>
                <w:szCs w:val="17"/>
                <w:vertAlign w:val="superscript"/>
              </w:rPr>
              <w:t>2</w:t>
            </w:r>
            <w:r w:rsidRPr="00B80925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816FD8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8" w:rsidRPr="007A04C7" w:rsidRDefault="00816FD8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8" w:rsidRPr="007A04C7" w:rsidRDefault="00816FD8" w:rsidP="00E405F8">
            <w:pPr>
              <w:spacing w:line="292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Документ, удостоверяющий личность </w:t>
            </w:r>
            <w:r w:rsidRPr="00774E3E">
              <w:rPr>
                <w:sz w:val="17"/>
                <w:szCs w:val="17"/>
              </w:rPr>
              <w:t>единоличного исполнительного органа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8" w:rsidRPr="007A04C7" w:rsidRDefault="00816FD8" w:rsidP="00816FD8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816FD8" w:rsidRPr="007A04C7" w:rsidRDefault="00816FD8" w:rsidP="00816FD8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816FD8" w:rsidRPr="007A04C7" w:rsidRDefault="00816FD8" w:rsidP="00816FD8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Документ (-ы), содержащий (-</w:t>
            </w:r>
            <w:proofErr w:type="spellStart"/>
            <w:r w:rsidRPr="007A04C7">
              <w:rPr>
                <w:sz w:val="17"/>
                <w:szCs w:val="17"/>
              </w:rPr>
              <w:t>ие</w:t>
            </w:r>
            <w:proofErr w:type="spellEnd"/>
            <w:r w:rsidRPr="007A04C7">
              <w:rPr>
                <w:sz w:val="17"/>
                <w:szCs w:val="17"/>
              </w:rPr>
              <w:t>) сведения</w:t>
            </w:r>
            <w:proofErr w:type="gramStart"/>
            <w:r w:rsidRPr="007A04C7">
              <w:rPr>
                <w:bCs/>
                <w:sz w:val="17"/>
                <w:szCs w:val="17"/>
                <w:vertAlign w:val="superscript"/>
              </w:rPr>
              <w:t>4</w:t>
            </w:r>
            <w:proofErr w:type="gramEnd"/>
            <w:r w:rsidRPr="007A04C7">
              <w:rPr>
                <w:sz w:val="17"/>
                <w:szCs w:val="17"/>
              </w:rPr>
              <w:t xml:space="preserve"> об участниках (акционерах) </w:t>
            </w:r>
            <w:r w:rsidRPr="007A04C7">
              <w:rPr>
                <w:bCs/>
                <w:sz w:val="17"/>
                <w:szCs w:val="17"/>
              </w:rPr>
              <w:t xml:space="preserve">на момент </w:t>
            </w:r>
            <w:r w:rsidR="00A332ED">
              <w:rPr>
                <w:bCs/>
                <w:sz w:val="17"/>
                <w:szCs w:val="17"/>
              </w:rPr>
              <w:t xml:space="preserve">подачи документов для заключения Договора </w:t>
            </w:r>
            <w:r w:rsidRPr="007A04C7">
              <w:rPr>
                <w:bCs/>
                <w:sz w:val="17"/>
                <w:szCs w:val="17"/>
              </w:rPr>
              <w:t>и на момент избрания единоличного исполнительного органа (сроком выдачи не ранее чем за 30 дней до соответствующей даты):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Список участников, подписанный уполномоченным лицом и скрепленный печатью юридического лица (для ООО), или</w:t>
            </w:r>
          </w:p>
          <w:p w:rsidR="00495F2C" w:rsidRPr="007A04C7" w:rsidRDefault="00495F2C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Выписка из реестра акционеров, подписанная уполномоченным лицом и </w:t>
            </w:r>
            <w:proofErr w:type="gramStart"/>
            <w:r w:rsidRPr="007A04C7">
              <w:rPr>
                <w:sz w:val="17"/>
                <w:szCs w:val="17"/>
              </w:rPr>
              <w:t>скрепленный</w:t>
            </w:r>
            <w:proofErr w:type="gramEnd"/>
            <w:r w:rsidRPr="007A04C7">
              <w:rPr>
                <w:sz w:val="17"/>
                <w:szCs w:val="17"/>
              </w:rPr>
              <w:t xml:space="preserve"> печатью реестродержателя (для АО)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>- оригинал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</w:p>
          <w:p w:rsidR="00495F2C" w:rsidRPr="007A04C7" w:rsidRDefault="00495F2C" w:rsidP="00792A59">
            <w:pPr>
              <w:spacing w:line="292" w:lineRule="auto"/>
              <w:jc w:val="both"/>
              <w:rPr>
                <w:bCs/>
                <w:sz w:val="17"/>
                <w:szCs w:val="17"/>
              </w:rPr>
            </w:pP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Документы, подтверждающие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доверенности: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свидетельство, удостоверяющее право собственности юридического лица на занимаемое помещение, или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договор аренды (субаренды) помещения, или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гарантийное письмо от собственника / арендодателя о намерении предоставления помещения данному Клиенту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  <w:vertAlign w:val="superscript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5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Сведения (документы) о финансовом положении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  <w:r w:rsidRPr="007A04C7">
              <w:rPr>
                <w:bCs/>
                <w:sz w:val="17"/>
                <w:szCs w:val="17"/>
                <w:vertAlign w:val="superscript"/>
              </w:rPr>
              <w:t>6</w:t>
            </w:r>
            <w:r w:rsidRPr="007A04C7">
              <w:rPr>
                <w:sz w:val="17"/>
                <w:szCs w:val="17"/>
              </w:rPr>
              <w:t>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годовая бухгалтерская отчетность (бухгалтерский баланс, отчет о финансовом результате) на последнюю отчетную дату, 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годовая (квартальная) налоговая декларация по НДС и налогу на прибыль на последнюю отчетную дату с отметками налогового органа об их принятии / с приложением квитанции об отправке заказного письма с описью вложения (при направлении по почте) / с приложением распечатки квитанции о приеме (при передаче в электронном виде); лица, использующие упрощенную систему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налогообложения (УСНО) или являющиеся плательщиками единого налога на вмененный доход (ЕНВД), предоставляют копию документа (уведомления), подтверждающего переход на УСНО / ЕНВД, а также налоговую декларацию по налогу (за последний отчетный год / квартал для УСНО и ЕНВД соответственно) с отметкой налогового органа о получении или копиями квитанций о приеме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</w:p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5</w:t>
            </w:r>
          </w:p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sz w:val="17"/>
                <w:szCs w:val="17"/>
              </w:rPr>
            </w:pP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Сведения о деловой репутации  в произвольной письменной форме: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отзывы о юридическом лице других клиентов Банка, имеющих с ним деловые отношения;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отзывы от других кредитных организаций, в которых юридическое лицо ранее находился на обслуживании, с информацией этих кредитных организаций об оценке деловой репутации данного юридического лица.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E" w:rsidRPr="00B95A4E" w:rsidRDefault="00B95A4E" w:rsidP="00B95A4E">
            <w:pPr>
              <w:spacing w:line="317" w:lineRule="auto"/>
              <w:rPr>
                <w:i/>
                <w:iCs/>
                <w:sz w:val="17"/>
                <w:szCs w:val="17"/>
                <w:u w:val="single"/>
              </w:rPr>
            </w:pPr>
            <w:r w:rsidRPr="00B95A4E">
              <w:rPr>
                <w:i/>
                <w:iCs/>
                <w:sz w:val="17"/>
                <w:szCs w:val="17"/>
                <w:u w:val="single"/>
              </w:rPr>
              <w:t>При заключении Договора с организацией, основным видом деятельности которой является оптовая торговля, розничная торговля или производство товаров:</w:t>
            </w:r>
          </w:p>
          <w:p w:rsidR="00495F2C" w:rsidRPr="00B95A4E" w:rsidRDefault="00A332ED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iCs/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 xml:space="preserve">- </w:t>
            </w:r>
            <w:r w:rsidR="00495F2C" w:rsidRPr="00B95A4E">
              <w:rPr>
                <w:sz w:val="17"/>
                <w:szCs w:val="17"/>
              </w:rPr>
              <w:t xml:space="preserve">Документы, подтверждающие </w:t>
            </w:r>
            <w:r>
              <w:rPr>
                <w:sz w:val="17"/>
                <w:szCs w:val="17"/>
              </w:rPr>
              <w:t xml:space="preserve">(соответственно) </w:t>
            </w:r>
            <w:r w:rsidR="00495F2C" w:rsidRPr="00B95A4E">
              <w:rPr>
                <w:sz w:val="17"/>
                <w:szCs w:val="17"/>
              </w:rPr>
              <w:t xml:space="preserve">сведения о местонахождении складских, торговых или производственных площадей </w:t>
            </w:r>
            <w:r>
              <w:rPr>
                <w:sz w:val="17"/>
                <w:szCs w:val="17"/>
              </w:rPr>
              <w:t>(</w:t>
            </w:r>
            <w:r w:rsidR="00495F2C" w:rsidRPr="00B95A4E">
              <w:rPr>
                <w:sz w:val="17"/>
                <w:szCs w:val="17"/>
              </w:rPr>
              <w:t>свидетельство, удостоверяющее право собственности юридического лица на занимаемое помещение</w:t>
            </w:r>
            <w:r>
              <w:rPr>
                <w:sz w:val="17"/>
                <w:szCs w:val="17"/>
              </w:rPr>
              <w:t>,</w:t>
            </w:r>
            <w:r w:rsidR="00495F2C" w:rsidRPr="00113F15">
              <w:rPr>
                <w:sz w:val="17"/>
                <w:szCs w:val="17"/>
              </w:rPr>
              <w:t xml:space="preserve"> договор аренды </w:t>
            </w:r>
            <w:r>
              <w:rPr>
                <w:sz w:val="17"/>
                <w:szCs w:val="17"/>
              </w:rPr>
              <w:t xml:space="preserve">или субаренды помещения), если местонахождение указанных площадей не совпадает с адресом фактического местонахождения организации, указанным </w:t>
            </w:r>
            <w:proofErr w:type="gramStart"/>
            <w:r>
              <w:rPr>
                <w:sz w:val="17"/>
                <w:szCs w:val="17"/>
              </w:rPr>
              <w:t>в опроснике</w:t>
            </w:r>
            <w:proofErr w:type="gramEnd"/>
            <w:r>
              <w:rPr>
                <w:sz w:val="17"/>
                <w:szCs w:val="17"/>
              </w:rPr>
              <w:t xml:space="preserve"> клиента.</w:t>
            </w:r>
            <w:r w:rsidR="00495F2C" w:rsidRPr="008556EF">
              <w:rPr>
                <w:sz w:val="17"/>
                <w:szCs w:val="17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8556EF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113F15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D044C4">
              <w:rPr>
                <w:bCs/>
                <w:sz w:val="17"/>
                <w:szCs w:val="17"/>
                <w:vertAlign w:val="superscript"/>
              </w:rPr>
              <w:t>5</w:t>
            </w:r>
          </w:p>
          <w:p w:rsidR="00495F2C" w:rsidRPr="003A5840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3A5840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38207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3B1D4F">
              <w:rPr>
                <w:bCs/>
                <w:sz w:val="17"/>
                <w:szCs w:val="17"/>
              </w:rPr>
              <w:t>- копия, удостоверен</w:t>
            </w:r>
            <w:r w:rsidRPr="00382077">
              <w:rPr>
                <w:bCs/>
                <w:sz w:val="17"/>
                <w:szCs w:val="17"/>
              </w:rPr>
              <w:t xml:space="preserve">ная Банком </w:t>
            </w:r>
            <w:r w:rsidRPr="0038207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B95A4E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  <w:r w:rsidRPr="007A04C7">
              <w:rPr>
                <w:i/>
                <w:iCs/>
                <w:sz w:val="17"/>
                <w:szCs w:val="17"/>
                <w:u w:val="single"/>
              </w:rPr>
              <w:t>При осуществлении организацией деятельности, подлежащей лицензированию: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Cs/>
                <w:sz w:val="17"/>
                <w:szCs w:val="17"/>
              </w:rPr>
            </w:pPr>
            <w:r w:rsidRPr="007A04C7">
              <w:rPr>
                <w:iCs/>
                <w:sz w:val="17"/>
                <w:szCs w:val="17"/>
              </w:rPr>
              <w:t>- Лицензии (разрешения) на право осуществления указанной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tabs>
                <w:tab w:val="left" w:pos="426"/>
              </w:tabs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i/>
                <w:iCs/>
                <w:sz w:val="17"/>
                <w:szCs w:val="17"/>
                <w:u w:val="single"/>
              </w:rPr>
              <w:t>По запросу Банка</w:t>
            </w:r>
            <w:r w:rsidRPr="007A04C7">
              <w:rPr>
                <w:i/>
                <w:iCs/>
                <w:sz w:val="17"/>
                <w:szCs w:val="17"/>
              </w:rPr>
              <w:t xml:space="preserve">, при отсутствии у Банка технической возможности самостоятельно получить сведения о государственной регистрации клиента и (или) сведения о постановке на учет в налоговом органе и (или) информацию о присвоенных клиенту кодах статистики в электронном виде с использованием общедоступных источников информации (официальных сайтов уполномоченных государственных органов в сети «Интернет»):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 w:rsidRPr="007A04C7">
              <w:rPr>
                <w:sz w:val="17"/>
                <w:szCs w:val="17"/>
              </w:rPr>
              <w:t xml:space="preserve">Выписка из Единого государственного реестра юридических лиц (сроком давности не более 30 дней);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rFonts w:ascii="Courier New" w:hAnsi="Courier New" w:cs="Courier New"/>
                <w:sz w:val="17"/>
                <w:szCs w:val="17"/>
              </w:rPr>
              <w:t xml:space="preserve">- </w:t>
            </w:r>
            <w:r w:rsidRPr="007A04C7">
              <w:rPr>
                <w:sz w:val="17"/>
                <w:szCs w:val="17"/>
              </w:rPr>
              <w:t xml:space="preserve">Информационное письмо / Уведомление об учете в </w:t>
            </w:r>
            <w:proofErr w:type="spellStart"/>
            <w:r w:rsidRPr="007A04C7">
              <w:rPr>
                <w:sz w:val="17"/>
                <w:szCs w:val="17"/>
              </w:rPr>
              <w:t>Статрегистре</w:t>
            </w:r>
            <w:proofErr w:type="spellEnd"/>
            <w:r w:rsidRPr="007A04C7">
              <w:rPr>
                <w:sz w:val="17"/>
                <w:szCs w:val="17"/>
              </w:rPr>
              <w:t xml:space="preserve"> Росстата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оригинал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tabs>
                <w:tab w:val="center" w:pos="4153"/>
                <w:tab w:val="right" w:pos="830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i/>
                <w:iCs/>
                <w:sz w:val="17"/>
                <w:szCs w:val="17"/>
              </w:rPr>
              <w:t xml:space="preserve">При заключении Договора с юридическим лицом, являющимся: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</w:t>
            </w:r>
            <w:r w:rsidRPr="007A04C7">
              <w:rPr>
                <w:i/>
                <w:iCs/>
                <w:sz w:val="17"/>
                <w:szCs w:val="17"/>
              </w:rPr>
              <w:t xml:space="preserve">оператором по приему платежей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</w:rPr>
            </w:pPr>
            <w:r w:rsidRPr="007A04C7">
              <w:rPr>
                <w:i/>
                <w:iCs/>
                <w:sz w:val="17"/>
                <w:szCs w:val="17"/>
              </w:rPr>
              <w:t xml:space="preserve">- лизинговой компанией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ломбардом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</w:t>
            </w:r>
            <w:r w:rsidRPr="007A04C7">
              <w:rPr>
                <w:i/>
                <w:iCs/>
                <w:sz w:val="17"/>
                <w:szCs w:val="17"/>
              </w:rPr>
              <w:t xml:space="preserve">организацией, содержащей тотализатор, букмекерскую контору, а также организующей и (или) проводящей лотереи, тотализаторы (взаимное пари) и иные основанные на риске игры, в том числе в электронной форме,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</w:t>
            </w:r>
            <w:r w:rsidRPr="007A04C7">
              <w:rPr>
                <w:i/>
                <w:iCs/>
                <w:sz w:val="17"/>
                <w:szCs w:val="17"/>
              </w:rPr>
              <w:t xml:space="preserve">организацией, осуществляющей скупку, куплю-продажу драгоценных металлов и драгоценных камней, изделий из них и лома таких изделий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</w:t>
            </w:r>
            <w:r w:rsidRPr="007A04C7">
              <w:rPr>
                <w:i/>
                <w:iCs/>
                <w:sz w:val="17"/>
                <w:szCs w:val="17"/>
              </w:rPr>
              <w:t xml:space="preserve">организацией, оказывающей посреднические услуги при осуществлении сделок купли-продажи недвижимого имущества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</w:rPr>
            </w:pPr>
            <w:r w:rsidRPr="007A04C7">
              <w:rPr>
                <w:i/>
                <w:iCs/>
                <w:sz w:val="17"/>
                <w:szCs w:val="17"/>
              </w:rPr>
              <w:t xml:space="preserve">- кредитным потребительским кооперативом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Документ, свидетельствующий о постановке на учет в </w:t>
            </w:r>
            <w:proofErr w:type="spellStart"/>
            <w:r w:rsidRPr="007A04C7">
              <w:rPr>
                <w:sz w:val="17"/>
                <w:szCs w:val="17"/>
              </w:rPr>
              <w:t>Росфинмониторинге</w:t>
            </w:r>
            <w:proofErr w:type="spellEnd"/>
            <w:r w:rsidRPr="007A04C7">
              <w:rPr>
                <w:sz w:val="17"/>
                <w:szCs w:val="17"/>
              </w:rPr>
              <w:t xml:space="preserve">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sz w:val="17"/>
                <w:szCs w:val="17"/>
              </w:rPr>
              <w:t xml:space="preserve">  </w:t>
            </w:r>
          </w:p>
        </w:tc>
      </w:tr>
      <w:tr w:rsidR="00495F2C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  <w:r w:rsidRPr="007A04C7">
              <w:rPr>
                <w:i/>
                <w:iCs/>
                <w:sz w:val="17"/>
                <w:szCs w:val="17"/>
                <w:u w:val="single"/>
              </w:rPr>
              <w:t>При представлении в Банк комплекта документов для заключения Договора лицом, не являющимся единоличным исполнительным органом: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  <w:p w:rsidR="008F57D9" w:rsidRDefault="00495F2C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Доверенность на заключение Договора</w:t>
            </w:r>
            <w:r w:rsidR="008F57D9">
              <w:rPr>
                <w:sz w:val="17"/>
                <w:szCs w:val="17"/>
              </w:rPr>
              <w:t>;</w:t>
            </w:r>
          </w:p>
          <w:p w:rsidR="00495F2C" w:rsidRPr="007A04C7" w:rsidRDefault="008F57D9" w:rsidP="00792A59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Pr="00873BE6">
              <w:rPr>
                <w:sz w:val="17"/>
                <w:szCs w:val="17"/>
              </w:rPr>
              <w:t xml:space="preserve"> документ, удостоверяющий личность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F76123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3" w:rsidRPr="007A04C7" w:rsidRDefault="00F76123" w:rsidP="00FE3F93">
            <w:pPr>
              <w:numPr>
                <w:ilvl w:val="0"/>
                <w:numId w:val="8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3" w:rsidRPr="007A04C7" w:rsidRDefault="00F76123" w:rsidP="0050018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  <w:r w:rsidRPr="007A04C7">
              <w:rPr>
                <w:i/>
                <w:iCs/>
                <w:sz w:val="17"/>
                <w:szCs w:val="17"/>
                <w:u w:val="single"/>
              </w:rPr>
              <w:t xml:space="preserve">При представлении в Банк </w:t>
            </w:r>
            <w:r>
              <w:rPr>
                <w:i/>
                <w:iCs/>
                <w:sz w:val="17"/>
                <w:szCs w:val="17"/>
                <w:u w:val="single"/>
              </w:rPr>
              <w:t xml:space="preserve">Реестров на выпуск карт/Реестр на зачисление </w:t>
            </w:r>
            <w:r w:rsidRPr="007A04C7">
              <w:rPr>
                <w:i/>
                <w:iCs/>
                <w:sz w:val="17"/>
                <w:szCs w:val="17"/>
                <w:u w:val="single"/>
              </w:rPr>
              <w:t xml:space="preserve"> лицом, не являющимся единоличным исполнительным органом:</w:t>
            </w:r>
          </w:p>
          <w:p w:rsidR="00141999" w:rsidRDefault="00141999" w:rsidP="0050018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8F57D9" w:rsidRDefault="00F76123" w:rsidP="0050018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Доверенность на </w:t>
            </w:r>
            <w:r w:rsidR="00291E9B">
              <w:rPr>
                <w:sz w:val="17"/>
                <w:szCs w:val="17"/>
              </w:rPr>
              <w:t>подписание Реестров на выпуск карт/Реестров на зачисление</w:t>
            </w:r>
            <w:r w:rsidR="008F57D9">
              <w:rPr>
                <w:sz w:val="17"/>
                <w:szCs w:val="17"/>
              </w:rPr>
              <w:t>;</w:t>
            </w:r>
          </w:p>
          <w:p w:rsidR="00F76123" w:rsidRPr="007A04C7" w:rsidRDefault="008F57D9" w:rsidP="0050018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</w:t>
            </w:r>
            <w:r w:rsidRPr="00873BE6">
              <w:rPr>
                <w:sz w:val="17"/>
                <w:szCs w:val="17"/>
              </w:rPr>
              <w:t>документ, удостоверяющий личность</w:t>
            </w:r>
            <w:r w:rsidR="00F76123" w:rsidRPr="007A04C7">
              <w:rPr>
                <w:sz w:val="17"/>
                <w:szCs w:val="17"/>
              </w:rPr>
              <w:t xml:space="preserve"> </w:t>
            </w:r>
          </w:p>
          <w:p w:rsidR="00F76123" w:rsidRPr="007A04C7" w:rsidRDefault="00F76123" w:rsidP="00792A5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3" w:rsidRPr="007A04C7" w:rsidRDefault="00F76123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  <w:p w:rsidR="00F76123" w:rsidRPr="007A04C7" w:rsidRDefault="00F76123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F76123" w:rsidRPr="007A04C7" w:rsidRDefault="00F76123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F76123" w:rsidRPr="007A04C7" w:rsidRDefault="00F76123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F76123" w:rsidRPr="007A04C7" w:rsidRDefault="00F76123" w:rsidP="00792A59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</w:tbl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>1</w:t>
      </w:r>
      <w:r w:rsidRPr="007A04C7">
        <w:rPr>
          <w:sz w:val="17"/>
          <w:szCs w:val="17"/>
        </w:rPr>
        <w:t xml:space="preserve">Заполняется по форме Банка.  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 xml:space="preserve">2 </w:t>
      </w:r>
      <w:r w:rsidRPr="007A04C7">
        <w:rPr>
          <w:sz w:val="17"/>
          <w:szCs w:val="17"/>
        </w:rPr>
        <w:t>Копии изготавливаются работником Банка самостоятельно при предъявлении оригиналов документов</w:t>
      </w:r>
      <w:r w:rsidR="00A332ED">
        <w:rPr>
          <w:sz w:val="17"/>
          <w:szCs w:val="17"/>
        </w:rPr>
        <w:t>; заверка копий документов работником Банка оплачивается согласно Тарифам Банка.</w:t>
      </w:r>
    </w:p>
    <w:p w:rsidR="00495F2C" w:rsidRPr="007A04C7" w:rsidRDefault="00495F2C" w:rsidP="00495F2C">
      <w:pPr>
        <w:pStyle w:val="Default"/>
        <w:jc w:val="both"/>
        <w:rPr>
          <w:color w:val="auto"/>
          <w:sz w:val="17"/>
          <w:szCs w:val="17"/>
        </w:rPr>
      </w:pPr>
      <w:r w:rsidRPr="007A04C7">
        <w:rPr>
          <w:bCs/>
          <w:color w:val="auto"/>
          <w:sz w:val="17"/>
          <w:szCs w:val="17"/>
          <w:vertAlign w:val="superscript"/>
        </w:rPr>
        <w:t>3</w:t>
      </w:r>
      <w:proofErr w:type="gramStart"/>
      <w:r w:rsidRPr="007A04C7">
        <w:rPr>
          <w:bCs/>
          <w:color w:val="auto"/>
          <w:sz w:val="17"/>
          <w:szCs w:val="17"/>
          <w:vertAlign w:val="superscript"/>
        </w:rPr>
        <w:t xml:space="preserve"> </w:t>
      </w:r>
      <w:r w:rsidRPr="007A04C7">
        <w:rPr>
          <w:color w:val="auto"/>
          <w:sz w:val="17"/>
          <w:szCs w:val="17"/>
        </w:rPr>
        <w:t>Е</w:t>
      </w:r>
      <w:proofErr w:type="gramEnd"/>
      <w:r w:rsidRPr="007A04C7">
        <w:rPr>
          <w:color w:val="auto"/>
          <w:sz w:val="17"/>
          <w:szCs w:val="17"/>
        </w:rPr>
        <w:t xml:space="preserve">сли решение о назначении единоличного исполнительного органа принимается общим собранием участников общества (уставом общества решение указанных вопросов не отнесено к компетенции совета директоров или наблюдательного совета), решения и состав участников общества, присутствовавших при его принятии, подтверждаются: </w:t>
      </w:r>
    </w:p>
    <w:p w:rsidR="00495F2C" w:rsidRPr="007A04C7" w:rsidRDefault="00495F2C" w:rsidP="00495F2C">
      <w:pPr>
        <w:autoSpaceDE w:val="0"/>
        <w:autoSpaceDN w:val="0"/>
        <w:adjustRightInd w:val="0"/>
        <w:spacing w:after="80"/>
        <w:jc w:val="both"/>
        <w:rPr>
          <w:sz w:val="17"/>
          <w:szCs w:val="17"/>
        </w:rPr>
      </w:pPr>
      <w:r w:rsidRPr="007A04C7">
        <w:rPr>
          <w:sz w:val="17"/>
          <w:szCs w:val="17"/>
        </w:rPr>
        <w:t xml:space="preserve">- в отношении публичного акционерного общества - лицом, осуществляющим ведение реестра акционеров такого общества и выполняющим функции счетной комиссии; </w:t>
      </w:r>
    </w:p>
    <w:p w:rsidR="00495F2C" w:rsidRPr="007A04C7" w:rsidRDefault="00495F2C" w:rsidP="00495F2C">
      <w:pPr>
        <w:autoSpaceDE w:val="0"/>
        <w:autoSpaceDN w:val="0"/>
        <w:adjustRightInd w:val="0"/>
        <w:spacing w:after="80"/>
        <w:jc w:val="both"/>
        <w:rPr>
          <w:sz w:val="17"/>
          <w:szCs w:val="17"/>
        </w:rPr>
      </w:pPr>
      <w:r w:rsidRPr="007A04C7">
        <w:rPr>
          <w:sz w:val="17"/>
          <w:szCs w:val="17"/>
        </w:rPr>
        <w:t xml:space="preserve">- в отношении непубличного акционерного общества -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комиссии; </w:t>
      </w:r>
    </w:p>
    <w:p w:rsidR="00495F2C" w:rsidRPr="007A04C7" w:rsidRDefault="00495F2C" w:rsidP="00495F2C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7A04C7">
        <w:rPr>
          <w:sz w:val="17"/>
          <w:szCs w:val="17"/>
        </w:rPr>
        <w:t xml:space="preserve">- в отношении общества с ограниченной ответственностью -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 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>4</w:t>
      </w:r>
      <w:proofErr w:type="gramStart"/>
      <w:r w:rsidRPr="007A04C7">
        <w:rPr>
          <w:sz w:val="11"/>
          <w:szCs w:val="11"/>
        </w:rPr>
        <w:t xml:space="preserve"> </w:t>
      </w:r>
      <w:r w:rsidRPr="007A04C7">
        <w:rPr>
          <w:sz w:val="17"/>
          <w:szCs w:val="17"/>
        </w:rPr>
        <w:t>Е</w:t>
      </w:r>
      <w:proofErr w:type="gramEnd"/>
      <w:r w:rsidRPr="007A04C7">
        <w:rPr>
          <w:sz w:val="17"/>
          <w:szCs w:val="17"/>
        </w:rPr>
        <w:t>сли участником (акционером) является юридическое лицо, указываются: полное наименование, ИНН, ОГРН, дата присвоения ОГРН, дата регистрации, адрес регистрации. Если участником (акционером) является физическое лицо, указываются: ФИО полностью; наименование документа, удостоверяющего личность, серия, номер, дата выдачи и выдавший орган; дата и место рождения; адрес регистрации.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proofErr w:type="gramStart"/>
      <w:r w:rsidRPr="007A04C7">
        <w:rPr>
          <w:bCs/>
          <w:sz w:val="17"/>
          <w:szCs w:val="17"/>
          <w:vertAlign w:val="superscript"/>
        </w:rPr>
        <w:t>5</w:t>
      </w:r>
      <w:r w:rsidRPr="007A04C7">
        <w:rPr>
          <w:sz w:val="11"/>
          <w:szCs w:val="11"/>
        </w:rPr>
        <w:t xml:space="preserve"> </w:t>
      </w:r>
      <w:r w:rsidRPr="007A04C7">
        <w:rPr>
          <w:sz w:val="17"/>
          <w:szCs w:val="17"/>
        </w:rPr>
        <w:t>Копия документа, заверенная Клиентом, должна содержать: фамилию, имя, отчество (при наличии), наименование должности лица, заверившего копию документа, а также его собственноручную подпись, дату заверения и оттиск печати (при ее отсутствии - штампа) Клиента.</w:t>
      </w:r>
      <w:proofErr w:type="gramEnd"/>
      <w:r w:rsidRPr="007A04C7">
        <w:rPr>
          <w:sz w:val="17"/>
          <w:szCs w:val="17"/>
        </w:rPr>
        <w:t xml:space="preserve"> Банк вправе потребовать представление оригиналов соответствующих документов для ознакомления.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 xml:space="preserve">6 </w:t>
      </w:r>
      <w:r w:rsidRPr="007A04C7">
        <w:rPr>
          <w:sz w:val="11"/>
          <w:szCs w:val="11"/>
        </w:rPr>
        <w:t xml:space="preserve"> </w:t>
      </w:r>
      <w:r w:rsidRPr="007A04C7">
        <w:rPr>
          <w:sz w:val="17"/>
          <w:szCs w:val="17"/>
        </w:rPr>
        <w:t xml:space="preserve">Юридическое лицо, период деятельности которого с момента регистрации не превышает срок представления первой отчетности согласно действующему законодательству РФ, что не позволяет представить при </w:t>
      </w:r>
      <w:r w:rsidR="00E96E70">
        <w:rPr>
          <w:sz w:val="17"/>
          <w:szCs w:val="17"/>
        </w:rPr>
        <w:t>заключении Договора</w:t>
      </w:r>
      <w:r w:rsidRPr="007A04C7">
        <w:rPr>
          <w:sz w:val="17"/>
          <w:szCs w:val="17"/>
        </w:rPr>
        <w:t xml:space="preserve"> документы, указанные в настоящем пункте, представляет их в Банк по мере появления. В этом случае вместе с документами на </w:t>
      </w:r>
      <w:r w:rsidR="00E96E70">
        <w:rPr>
          <w:sz w:val="17"/>
          <w:szCs w:val="17"/>
        </w:rPr>
        <w:t>заключение Договора</w:t>
      </w:r>
      <w:r w:rsidRPr="007A04C7">
        <w:rPr>
          <w:sz w:val="17"/>
          <w:szCs w:val="17"/>
        </w:rPr>
        <w:t xml:space="preserve"> в Банк передается письменное объяснение невозможности представления указанных документов до </w:t>
      </w:r>
      <w:r w:rsidR="00E96E70">
        <w:rPr>
          <w:sz w:val="17"/>
          <w:szCs w:val="17"/>
        </w:rPr>
        <w:t>заключения Договора</w:t>
      </w:r>
      <w:r w:rsidRPr="007A04C7">
        <w:rPr>
          <w:sz w:val="17"/>
          <w:szCs w:val="17"/>
        </w:rPr>
        <w:t>.</w:t>
      </w:r>
    </w:p>
    <w:p w:rsidR="00495F2C" w:rsidRPr="007A04C7" w:rsidRDefault="00495F2C" w:rsidP="00495F2C">
      <w:pPr>
        <w:jc w:val="both"/>
        <w:rPr>
          <w:sz w:val="17"/>
          <w:szCs w:val="17"/>
        </w:rPr>
      </w:pPr>
    </w:p>
    <w:p w:rsidR="00495F2C" w:rsidRPr="007A04C7" w:rsidRDefault="00495F2C" w:rsidP="00495F2C">
      <w:pPr>
        <w:jc w:val="both"/>
        <w:rPr>
          <w:sz w:val="17"/>
          <w:szCs w:val="17"/>
        </w:rPr>
      </w:pPr>
      <w:r w:rsidRPr="007A04C7">
        <w:rPr>
          <w:sz w:val="17"/>
          <w:szCs w:val="17"/>
        </w:rPr>
        <w:t xml:space="preserve">В целях идентификации Клиента Банк вправе запрашивать иные документы </w:t>
      </w:r>
      <w:proofErr w:type="gramStart"/>
      <w:r w:rsidRPr="007A04C7">
        <w:rPr>
          <w:sz w:val="17"/>
          <w:szCs w:val="17"/>
        </w:rPr>
        <w:t>помимо</w:t>
      </w:r>
      <w:proofErr w:type="gramEnd"/>
      <w:r w:rsidRPr="007A04C7">
        <w:rPr>
          <w:sz w:val="17"/>
          <w:szCs w:val="17"/>
        </w:rPr>
        <w:t xml:space="preserve"> перечисленных в настоящем Перечне.</w:t>
      </w:r>
    </w:p>
    <w:p w:rsidR="00495F2C" w:rsidRDefault="00495F2C" w:rsidP="00495F2C">
      <w:pPr>
        <w:pStyle w:val="23"/>
        <w:tabs>
          <w:tab w:val="left" w:pos="0"/>
        </w:tabs>
        <w:ind w:firstLine="567"/>
        <w:rPr>
          <w:sz w:val="24"/>
          <w:szCs w:val="24"/>
        </w:rPr>
      </w:pPr>
    </w:p>
    <w:p w:rsidR="002567FD" w:rsidRPr="002567FD" w:rsidRDefault="002567FD" w:rsidP="002567FD">
      <w:pPr>
        <w:spacing w:line="317" w:lineRule="auto"/>
        <w:rPr>
          <w:sz w:val="17"/>
          <w:szCs w:val="17"/>
        </w:rPr>
      </w:pPr>
      <w:r w:rsidRPr="00A63698">
        <w:rPr>
          <w:sz w:val="17"/>
          <w:szCs w:val="17"/>
        </w:rPr>
        <w:t>Клиенты, имеющие ранее открытые в Банке счета, могут не представлять документ</w:t>
      </w:r>
      <w:proofErr w:type="gramStart"/>
      <w:r w:rsidRPr="00A63698">
        <w:rPr>
          <w:sz w:val="17"/>
          <w:szCs w:val="17"/>
        </w:rPr>
        <w:t xml:space="preserve"> (-</w:t>
      </w:r>
      <w:proofErr w:type="gramEnd"/>
      <w:r w:rsidRPr="00A63698">
        <w:rPr>
          <w:sz w:val="17"/>
          <w:szCs w:val="17"/>
        </w:rPr>
        <w:t>ы), перечисленные в п. п. 1.3 – 1.1</w:t>
      </w:r>
      <w:r w:rsidR="00C42DBE" w:rsidRPr="00A63698">
        <w:rPr>
          <w:sz w:val="17"/>
          <w:szCs w:val="17"/>
        </w:rPr>
        <w:t>5</w:t>
      </w:r>
      <w:r w:rsidRPr="00A63698">
        <w:rPr>
          <w:sz w:val="17"/>
          <w:szCs w:val="17"/>
        </w:rPr>
        <w:t xml:space="preserve"> настоящего Перечня, при условии сохранения их актуальности на момент </w:t>
      </w:r>
      <w:r w:rsidR="000375CA" w:rsidRPr="00A63698">
        <w:rPr>
          <w:sz w:val="17"/>
          <w:szCs w:val="17"/>
        </w:rPr>
        <w:t>заключения Договора.</w:t>
      </w:r>
      <w:r w:rsidR="000375CA" w:rsidRPr="000375CA">
        <w:rPr>
          <w:sz w:val="17"/>
          <w:szCs w:val="17"/>
        </w:rPr>
        <w:t xml:space="preserve"> </w:t>
      </w:r>
      <w:r w:rsidRPr="002567FD">
        <w:rPr>
          <w:sz w:val="17"/>
          <w:szCs w:val="17"/>
        </w:rPr>
        <w:t xml:space="preserve"> </w:t>
      </w:r>
    </w:p>
    <w:p w:rsidR="002567FD" w:rsidRPr="007A04C7" w:rsidRDefault="002567FD" w:rsidP="00495F2C">
      <w:pPr>
        <w:pStyle w:val="23"/>
        <w:tabs>
          <w:tab w:val="left" w:pos="0"/>
        </w:tabs>
        <w:ind w:firstLine="567"/>
        <w:rPr>
          <w:sz w:val="24"/>
          <w:szCs w:val="24"/>
        </w:rPr>
      </w:pPr>
    </w:p>
    <w:p w:rsidR="00495F2C" w:rsidRPr="007A04C7" w:rsidRDefault="00495F2C" w:rsidP="00495F2C">
      <w:pPr>
        <w:pStyle w:val="23"/>
        <w:tabs>
          <w:tab w:val="left" w:pos="0"/>
        </w:tabs>
        <w:ind w:firstLine="567"/>
        <w:rPr>
          <w:sz w:val="24"/>
          <w:szCs w:val="24"/>
        </w:rPr>
      </w:pPr>
    </w:p>
    <w:p w:rsidR="00495F2C" w:rsidRPr="007A04C7" w:rsidRDefault="00495F2C" w:rsidP="00495F2C">
      <w:pPr>
        <w:pStyle w:val="23"/>
        <w:tabs>
          <w:tab w:val="left" w:pos="0"/>
        </w:tabs>
        <w:ind w:firstLine="567"/>
        <w:jc w:val="center"/>
        <w:rPr>
          <w:sz w:val="24"/>
          <w:szCs w:val="24"/>
        </w:rPr>
      </w:pPr>
      <w:r w:rsidRPr="007A04C7">
        <w:rPr>
          <w:b/>
          <w:caps/>
          <w:sz w:val="18"/>
          <w:szCs w:val="18"/>
        </w:rPr>
        <w:t>2.  ДЛЯ ИНДИВИДУАЛЬНОГО ПРЕДПРИНИМАТЕЛЯ</w:t>
      </w:r>
      <w:r w:rsidR="00A662D1" w:rsidRPr="00A662D1">
        <w:rPr>
          <w:rFonts w:ascii="Calibri" w:hAnsi="Calibri" w:cs="Calibri"/>
          <w:b/>
          <w:i/>
          <w:caps/>
          <w:sz w:val="18"/>
          <w:szCs w:val="18"/>
        </w:rPr>
        <w:t xml:space="preserve"> </w:t>
      </w:r>
      <w:r w:rsidR="00A662D1" w:rsidRPr="00A662D1">
        <w:rPr>
          <w:b/>
          <w:caps/>
          <w:sz w:val="18"/>
          <w:szCs w:val="18"/>
        </w:rPr>
        <w:t>или физического лица, занимающегося в установленном законодательством Российской Федерации порядке частной практикой</w:t>
      </w:r>
    </w:p>
    <w:p w:rsidR="00495F2C" w:rsidRPr="007A04C7" w:rsidRDefault="00495F2C" w:rsidP="00495F2C"/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095"/>
        <w:gridCol w:w="3260"/>
      </w:tblGrid>
      <w:tr w:rsidR="007A04C7" w:rsidRPr="007A04C7" w:rsidTr="00C701A4">
        <w:trPr>
          <w:trHeight w:val="3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 xml:space="preserve">№ </w:t>
            </w:r>
            <w:proofErr w:type="gramStart"/>
            <w:r w:rsidRPr="007A04C7">
              <w:rPr>
                <w:b/>
                <w:sz w:val="17"/>
                <w:szCs w:val="17"/>
              </w:rPr>
              <w:t>п</w:t>
            </w:r>
            <w:proofErr w:type="gramEnd"/>
            <w:r w:rsidRPr="007A04C7">
              <w:rPr>
                <w:b/>
                <w:sz w:val="17"/>
                <w:szCs w:val="17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>Наименование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b/>
                <w:sz w:val="17"/>
                <w:szCs w:val="17"/>
              </w:rPr>
            </w:pPr>
            <w:r w:rsidRPr="007A04C7">
              <w:rPr>
                <w:b/>
                <w:sz w:val="17"/>
                <w:szCs w:val="17"/>
              </w:rPr>
              <w:t>Форма представления</w:t>
            </w:r>
          </w:p>
        </w:tc>
      </w:tr>
      <w:tr w:rsidR="006A1C76" w:rsidRPr="007A04C7" w:rsidTr="00792A59">
        <w:trPr>
          <w:trHeight w:val="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76" w:rsidRPr="007A04C7" w:rsidRDefault="006A1C76" w:rsidP="00FE3F93">
            <w:pPr>
              <w:pStyle w:val="af4"/>
              <w:numPr>
                <w:ilvl w:val="0"/>
                <w:numId w:val="10"/>
              </w:numPr>
              <w:tabs>
                <w:tab w:val="clear" w:pos="4677"/>
                <w:tab w:val="center" w:pos="4536"/>
                <w:tab w:val="right" w:pos="9072"/>
              </w:tabs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76" w:rsidRPr="007A04C7" w:rsidRDefault="006A1C76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Заявление о присоединении </w:t>
            </w:r>
            <w:r w:rsidRPr="006A1C76">
              <w:rPr>
                <w:sz w:val="17"/>
                <w:szCs w:val="17"/>
              </w:rPr>
              <w:t>к Условиям предоставления услуг в рамках «зарплатных» проектов</w:t>
            </w:r>
            <w:r w:rsidRPr="007A04C7" w:rsidDel="006A1C76">
              <w:rPr>
                <w:sz w:val="17"/>
                <w:szCs w:val="17"/>
              </w:rPr>
              <w:t xml:space="preserve"> </w:t>
            </w:r>
            <w:r w:rsidRPr="007A04C7">
              <w:rPr>
                <w:sz w:val="17"/>
                <w:szCs w:val="17"/>
              </w:rPr>
              <w:t xml:space="preserve"> </w:t>
            </w:r>
            <w:r w:rsidRPr="007A04C7">
              <w:rPr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76" w:rsidRPr="007A04C7" w:rsidRDefault="006A1C76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</w:tc>
      </w:tr>
      <w:tr w:rsidR="007A04C7" w:rsidRPr="007A04C7" w:rsidTr="00792A59">
        <w:trPr>
          <w:trHeight w:val="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F2C" w:rsidRPr="007A04C7" w:rsidRDefault="00495F2C" w:rsidP="00FE3F93">
            <w:pPr>
              <w:pStyle w:val="af4"/>
              <w:numPr>
                <w:ilvl w:val="0"/>
                <w:numId w:val="10"/>
              </w:numPr>
              <w:tabs>
                <w:tab w:val="clear" w:pos="4677"/>
                <w:tab w:val="center" w:pos="4536"/>
                <w:tab w:val="right" w:pos="9072"/>
              </w:tabs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Опросник </w:t>
            </w:r>
            <w:proofErr w:type="gramStart"/>
            <w:r w:rsidRPr="007A04C7">
              <w:rPr>
                <w:sz w:val="17"/>
                <w:szCs w:val="17"/>
              </w:rPr>
              <w:t>клиента-индивидуального</w:t>
            </w:r>
            <w:proofErr w:type="gramEnd"/>
            <w:r w:rsidRPr="007A04C7">
              <w:rPr>
                <w:sz w:val="17"/>
                <w:szCs w:val="17"/>
              </w:rPr>
              <w:t xml:space="preserve"> предпринимателя / физического лица, занимающегося в установленном законодательством РФ порядке частной практикой </w:t>
            </w:r>
            <w:r w:rsidRPr="007A04C7">
              <w:rPr>
                <w:b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D3A11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A04C7" w:rsidRDefault="007D3A11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A04C7" w:rsidRDefault="007D3A11" w:rsidP="00792A59">
            <w:pPr>
              <w:pStyle w:val="af4"/>
              <w:spacing w:line="292" w:lineRule="auto"/>
              <w:jc w:val="both"/>
              <w:rPr>
                <w:sz w:val="17"/>
                <w:szCs w:val="17"/>
              </w:rPr>
            </w:pPr>
            <w:r w:rsidRPr="007D3A11">
              <w:rPr>
                <w:sz w:val="17"/>
                <w:szCs w:val="17"/>
              </w:rPr>
              <w:t>Документ (Приказ), подтверждающий наделение нотариуса полномочиями (назначение на должность), выдаваемый органами юстиции субъектов РФ, в соответствии с законодательством РФ (для нотариусов)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A04C7" w:rsidRDefault="007D3A11" w:rsidP="007D3A11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7D3A11" w:rsidRPr="007A04C7" w:rsidRDefault="007D3A11" w:rsidP="007D3A11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7D3A11" w:rsidRPr="007A04C7" w:rsidRDefault="007D3A11" w:rsidP="007D3A11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7D3A11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A04C7" w:rsidRDefault="007D3A11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D3A11" w:rsidRDefault="007D3A11" w:rsidP="007D3A11">
            <w:pPr>
              <w:spacing w:line="259" w:lineRule="auto"/>
              <w:rPr>
                <w:sz w:val="17"/>
                <w:szCs w:val="17"/>
              </w:rPr>
            </w:pPr>
            <w:r w:rsidRPr="007D3A11">
              <w:rPr>
                <w:sz w:val="17"/>
                <w:szCs w:val="17"/>
              </w:rPr>
              <w:t>Документы, удостоверяющие регистрацию адвоката в реестре адвокатов, а также учреждение адвокатского кабинета (для адвокатов):</w:t>
            </w:r>
          </w:p>
          <w:p w:rsidR="007D3A11" w:rsidRPr="007D3A11" w:rsidRDefault="007D3A11" w:rsidP="007D3A1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59" w:lineRule="auto"/>
              <w:ind w:left="0" w:firstLine="0"/>
              <w:jc w:val="both"/>
              <w:rPr>
                <w:sz w:val="17"/>
                <w:szCs w:val="17"/>
              </w:rPr>
            </w:pPr>
            <w:r w:rsidRPr="007D3A11">
              <w:rPr>
                <w:sz w:val="17"/>
                <w:szCs w:val="17"/>
              </w:rPr>
              <w:t>удостоверение адвоката, выданное территориальным органом юстиции, и</w:t>
            </w:r>
          </w:p>
          <w:p w:rsidR="007D3A11" w:rsidRPr="007A04C7" w:rsidRDefault="007D3A11" w:rsidP="007D3A11">
            <w:pPr>
              <w:pStyle w:val="af4"/>
              <w:spacing w:line="292" w:lineRule="auto"/>
              <w:jc w:val="both"/>
              <w:rPr>
                <w:sz w:val="17"/>
                <w:szCs w:val="17"/>
              </w:rPr>
            </w:pPr>
            <w:r w:rsidRPr="007D3A11">
              <w:rPr>
                <w:sz w:val="17"/>
                <w:szCs w:val="17"/>
              </w:rPr>
              <w:t>справка из адвокатской палаты, подтверждающая учреждение адвокатом адвокатского кабинета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7A04C7" w:rsidRDefault="007D3A11" w:rsidP="007D3A11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7D3A11" w:rsidRPr="007A04C7" w:rsidRDefault="007D3A11" w:rsidP="007D3A11">
            <w:pPr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7D3A11" w:rsidRPr="007A04C7" w:rsidRDefault="007D3A11" w:rsidP="007D3A11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5B7616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6" w:rsidRPr="007A04C7" w:rsidRDefault="005B7616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6" w:rsidRPr="007A04C7" w:rsidRDefault="005B7616" w:rsidP="005B7616">
            <w:pPr>
              <w:pStyle w:val="Defaul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Свидетельство о постановке на учет в налоговом органе </w:t>
            </w:r>
            <w:r>
              <w:rPr>
                <w:i/>
                <w:iCs/>
                <w:sz w:val="17"/>
                <w:szCs w:val="17"/>
              </w:rPr>
              <w:t xml:space="preserve">(представляется физическими лицами, занимающимися в установленном законодательством РФ порядке частной практикой)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16" w:rsidRDefault="005B7616" w:rsidP="005B76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копия, удостоверенная нотариально </w:t>
            </w:r>
          </w:p>
          <w:p w:rsidR="005B7616" w:rsidRDefault="005B7616" w:rsidP="005B7616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или </w:t>
            </w:r>
          </w:p>
          <w:p w:rsidR="005B7616" w:rsidRPr="007A04C7" w:rsidRDefault="005B7616" w:rsidP="005B7616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af4"/>
              <w:spacing w:line="292" w:lineRule="auto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Документы, подтверждающие сведения о фактическом местонахождении (месте ведения бизнеса) Клиента (при отличии от адреса регистрации, указанного </w:t>
            </w:r>
            <w:proofErr w:type="gramStart"/>
            <w:r w:rsidRPr="007A04C7">
              <w:rPr>
                <w:sz w:val="17"/>
                <w:szCs w:val="17"/>
              </w:rPr>
              <w:t>в опроснике</w:t>
            </w:r>
            <w:proofErr w:type="gramEnd"/>
            <w:r w:rsidRPr="007A04C7">
              <w:rPr>
                <w:sz w:val="17"/>
                <w:szCs w:val="17"/>
              </w:rPr>
              <w:t xml:space="preserve"> клиента):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свидетельство, удостоверяющее право собственности индивидуального предпринимателя на занимаемое помещение, или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договор аренды (субаренды) помещения, или</w:t>
            </w:r>
          </w:p>
          <w:p w:rsidR="00495F2C" w:rsidRPr="007A04C7" w:rsidRDefault="00495F2C" w:rsidP="00FE3F93">
            <w:pPr>
              <w:numPr>
                <w:ilvl w:val="0"/>
                <w:numId w:val="9"/>
              </w:numPr>
              <w:spacing w:line="292" w:lineRule="auto"/>
              <w:ind w:left="284" w:hanging="28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гарантийное письмо от собственника / арендодателя о намерении предоставления помещения данному Клиенту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  <w:vertAlign w:val="superscript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3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Сведения (документы) о финансовом положении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  <w:r w:rsidRPr="007A04C7">
              <w:rPr>
                <w:bCs/>
                <w:sz w:val="17"/>
                <w:szCs w:val="17"/>
                <w:vertAlign w:val="superscript"/>
              </w:rPr>
              <w:t>4</w:t>
            </w:r>
            <w:r w:rsidRPr="007A04C7">
              <w:rPr>
                <w:sz w:val="17"/>
                <w:szCs w:val="17"/>
              </w:rPr>
              <w:t>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годовая бухгалтерская отчетность (бухгалтерский баланс, отчет о финансовом результате) на последнюю отчетную дату, и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годовая (квартальная) налоговая декларация по НДС и налогу на прибыль на последнюю отчетную дату с отметками налогового органа об их принятии / с приложением квитанции об отправке заказного письма с описью вложения (при направлении по почте) / с приложением распечатки квитанции о приеме (при передаче в электронном виде); лица, использующие упрощенную систему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налогообложения (УСНО) или являющиеся плательщиками единого налога на вмененный доход (ЕНВД), предоставляют копию документа (уведомления), подтверждающего переход на УСНО / ЕНВД, а также налоговую декларацию по налогу (за последний отчетный год / квартал для УСНО и ЕНВД соответственно) с отметкой налогового органа о получении или копиями квитанций о приеме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</w:p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3</w:t>
            </w:r>
          </w:p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7A04C7" w:rsidRDefault="00495F2C" w:rsidP="00792A59">
            <w:pPr>
              <w:pStyle w:val="af4"/>
              <w:spacing w:line="292" w:lineRule="auto"/>
              <w:rPr>
                <w:sz w:val="17"/>
                <w:szCs w:val="17"/>
              </w:rPr>
            </w:pP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Сведения о деловой репутации  в произвольной письменной форме: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отзывы об индивидуальном предпринимателе </w:t>
            </w:r>
            <w:r w:rsidR="005B7616">
              <w:rPr>
                <w:sz w:val="17"/>
                <w:szCs w:val="17"/>
              </w:rPr>
              <w:t xml:space="preserve">(физическом лице, занимающемся в установленном законодательством РФ порядке частной практикой) </w:t>
            </w:r>
            <w:r w:rsidRPr="007A04C7">
              <w:rPr>
                <w:sz w:val="17"/>
                <w:szCs w:val="17"/>
              </w:rPr>
              <w:t>других клиентов Банка, имеющих с ним деловые отношения;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sz w:val="17"/>
                <w:szCs w:val="17"/>
              </w:rPr>
            </w:pPr>
            <w:proofErr w:type="gramStart"/>
            <w:r w:rsidRPr="007A04C7">
              <w:rPr>
                <w:sz w:val="17"/>
                <w:szCs w:val="17"/>
              </w:rPr>
              <w:t>- отзывы от других кредитных организаций, в которых индивидуальный предприниматель</w:t>
            </w:r>
            <w:r w:rsidR="005B7616">
              <w:rPr>
                <w:sz w:val="17"/>
                <w:szCs w:val="17"/>
              </w:rPr>
              <w:t xml:space="preserve"> (физическое лицо, занимающееся в установленном законодательством РФ порядке частной практикой) </w:t>
            </w:r>
            <w:r w:rsidRPr="007A04C7">
              <w:rPr>
                <w:sz w:val="17"/>
                <w:szCs w:val="17"/>
              </w:rPr>
              <w:t xml:space="preserve">ранее находился на обслуживании, с информацией этих кредитных организаций об оценке деловой репутации данного </w:t>
            </w:r>
            <w:r w:rsidR="005B7616">
              <w:rPr>
                <w:sz w:val="17"/>
                <w:szCs w:val="17"/>
              </w:rPr>
              <w:t xml:space="preserve">индивидуального предпринимателя (физического лица, занимающегося в установленном законодательством РФ порядке частной практикой) </w:t>
            </w:r>
            <w:proofErr w:type="gramEnd"/>
          </w:p>
          <w:p w:rsidR="00495F2C" w:rsidRPr="007A04C7" w:rsidRDefault="00495F2C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- оригинал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11" w:rsidRPr="0000524C" w:rsidRDefault="007D3A11" w:rsidP="00792A5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sz w:val="17"/>
                <w:szCs w:val="17"/>
                <w:u w:val="single"/>
                <w:lang w:eastAsia="en-US"/>
              </w:rPr>
            </w:pPr>
            <w:r w:rsidRPr="0000524C">
              <w:rPr>
                <w:rFonts w:eastAsiaTheme="minorHAnsi"/>
                <w:i/>
                <w:iCs/>
                <w:sz w:val="17"/>
                <w:szCs w:val="17"/>
                <w:u w:val="single"/>
                <w:lang w:eastAsia="en-US"/>
              </w:rPr>
              <w:t xml:space="preserve">При </w:t>
            </w:r>
            <w:r w:rsidR="0000524C" w:rsidRPr="0000524C">
              <w:rPr>
                <w:rFonts w:eastAsiaTheme="minorHAnsi"/>
                <w:i/>
                <w:iCs/>
                <w:sz w:val="17"/>
                <w:szCs w:val="17"/>
                <w:u w:val="single"/>
                <w:lang w:eastAsia="en-US"/>
              </w:rPr>
              <w:t>заключении Договора с индивидуальным предпринимателем</w:t>
            </w:r>
            <w:r w:rsidRPr="0000524C">
              <w:rPr>
                <w:rFonts w:eastAsiaTheme="minorHAnsi"/>
                <w:i/>
                <w:iCs/>
                <w:sz w:val="17"/>
                <w:szCs w:val="17"/>
                <w:u w:val="single"/>
                <w:lang w:eastAsia="en-US"/>
              </w:rPr>
              <w:t>, основным видом деятельности которого является оптовая торговля, розничная торговля или производство товаров</w:t>
            </w:r>
          </w:p>
          <w:p w:rsidR="00495F2C" w:rsidRPr="007A04C7" w:rsidRDefault="00495F2C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iCs/>
                <w:sz w:val="17"/>
                <w:szCs w:val="17"/>
                <w:u w:val="single"/>
              </w:rPr>
            </w:pPr>
            <w:r w:rsidRPr="00113F15">
              <w:rPr>
                <w:sz w:val="17"/>
                <w:szCs w:val="17"/>
              </w:rPr>
              <w:t xml:space="preserve">Документы, подтверждающие </w:t>
            </w:r>
            <w:r w:rsidR="000329C6">
              <w:rPr>
                <w:sz w:val="17"/>
                <w:szCs w:val="17"/>
              </w:rPr>
              <w:t xml:space="preserve">(соответственно) </w:t>
            </w:r>
            <w:r w:rsidRPr="00113F15">
              <w:rPr>
                <w:sz w:val="17"/>
                <w:szCs w:val="17"/>
              </w:rPr>
              <w:t xml:space="preserve">сведения о местонахождении складских, торговых или производственных площадей </w:t>
            </w:r>
            <w:r w:rsidR="000329C6">
              <w:rPr>
                <w:sz w:val="17"/>
                <w:szCs w:val="17"/>
              </w:rPr>
              <w:t>(</w:t>
            </w:r>
            <w:r w:rsidRPr="00113F15">
              <w:rPr>
                <w:sz w:val="17"/>
                <w:szCs w:val="17"/>
              </w:rPr>
              <w:t xml:space="preserve">свидетельство, удостоверяющее право собственности </w:t>
            </w:r>
            <w:r w:rsidR="000329C6">
              <w:rPr>
                <w:sz w:val="17"/>
                <w:szCs w:val="17"/>
              </w:rPr>
              <w:t>индивидуального предпринимателя</w:t>
            </w:r>
            <w:r w:rsidRPr="00113F15">
              <w:rPr>
                <w:sz w:val="17"/>
                <w:szCs w:val="17"/>
              </w:rPr>
              <w:t xml:space="preserve"> на занимаемое помещение</w:t>
            </w:r>
            <w:r w:rsidR="000329C6">
              <w:rPr>
                <w:sz w:val="17"/>
                <w:szCs w:val="17"/>
              </w:rPr>
              <w:t>,</w:t>
            </w:r>
            <w:r w:rsidRPr="00D044C4">
              <w:rPr>
                <w:sz w:val="17"/>
                <w:szCs w:val="17"/>
              </w:rPr>
              <w:t xml:space="preserve"> договор аренды </w:t>
            </w:r>
            <w:r w:rsidR="000329C6">
              <w:rPr>
                <w:sz w:val="17"/>
                <w:szCs w:val="17"/>
              </w:rPr>
              <w:t xml:space="preserve">или субаренды помещения), если местонахождение указанных площадей не совпадает с адресом фактического местонахождения, указанном </w:t>
            </w:r>
            <w:proofErr w:type="gramStart"/>
            <w:r w:rsidR="000329C6">
              <w:rPr>
                <w:sz w:val="17"/>
                <w:szCs w:val="17"/>
              </w:rPr>
              <w:t>в опроснике</w:t>
            </w:r>
            <w:proofErr w:type="gramEnd"/>
            <w:r w:rsidR="000329C6">
              <w:rPr>
                <w:sz w:val="17"/>
                <w:szCs w:val="17"/>
              </w:rPr>
              <w:t xml:space="preserve"> клиента.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заверенная Клиентом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3</w:t>
            </w:r>
          </w:p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  <w:r w:rsidRPr="007A04C7">
              <w:rPr>
                <w:i/>
                <w:iCs/>
                <w:color w:val="auto"/>
                <w:sz w:val="17"/>
                <w:szCs w:val="17"/>
                <w:u w:val="single"/>
              </w:rPr>
              <w:t>При осуществлении индивидуальным предпринимателем деятельности, подлежащей лицензированию (регулированию путем выдачи патента):</w:t>
            </w:r>
          </w:p>
          <w:p w:rsidR="00495F2C" w:rsidRPr="007A04C7" w:rsidRDefault="00495F2C">
            <w:pPr>
              <w:pStyle w:val="Default"/>
              <w:jc w:val="both"/>
              <w:rPr>
                <w:iCs/>
                <w:color w:val="auto"/>
                <w:sz w:val="17"/>
                <w:szCs w:val="17"/>
              </w:rPr>
            </w:pPr>
            <w:r w:rsidRPr="007A04C7">
              <w:rPr>
                <w:iCs/>
                <w:color w:val="auto"/>
                <w:sz w:val="17"/>
                <w:szCs w:val="17"/>
              </w:rPr>
              <w:t>- Лицензии (патент</w:t>
            </w:r>
            <w:r w:rsidR="00FF413A">
              <w:rPr>
                <w:iCs/>
                <w:color w:val="auto"/>
                <w:sz w:val="17"/>
                <w:szCs w:val="17"/>
              </w:rPr>
              <w:t>ы</w:t>
            </w:r>
            <w:r w:rsidRPr="007A04C7">
              <w:rPr>
                <w:iCs/>
                <w:color w:val="auto"/>
                <w:sz w:val="17"/>
                <w:szCs w:val="17"/>
              </w:rPr>
              <w:t>), выданные индивидуальному предпринимателю</w:t>
            </w:r>
            <w:r w:rsidR="00FF413A">
              <w:rPr>
                <w:iCs/>
                <w:color w:val="auto"/>
                <w:sz w:val="17"/>
                <w:szCs w:val="17"/>
              </w:rPr>
              <w:t xml:space="preserve"> или лицу, занимающемуся частной практикой, в установленном законодательством РФ порядке</w:t>
            </w:r>
            <w:r w:rsidRPr="007A04C7">
              <w:rPr>
                <w:iCs/>
                <w:color w:val="auto"/>
                <w:sz w:val="17"/>
                <w:szCs w:val="17"/>
              </w:rPr>
              <w:t>, на право осуществления указанной деятельности</w:t>
            </w:r>
            <w:r w:rsidR="00FF413A">
              <w:rPr>
                <w:iCs/>
                <w:color w:val="auto"/>
                <w:sz w:val="17"/>
                <w:szCs w:val="17"/>
              </w:rPr>
              <w:t xml:space="preserve"> (обязательно для нотариусов)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a9"/>
              <w:tabs>
                <w:tab w:val="left" w:pos="426"/>
              </w:tabs>
              <w:spacing w:line="292" w:lineRule="auto"/>
              <w:rPr>
                <w:sz w:val="17"/>
                <w:szCs w:val="17"/>
              </w:rPr>
            </w:pPr>
            <w:r w:rsidRPr="007A04C7">
              <w:rPr>
                <w:bCs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bCs/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r w:rsidRPr="007A04C7">
              <w:rPr>
                <w:i/>
                <w:iCs/>
                <w:color w:val="auto"/>
                <w:sz w:val="17"/>
                <w:szCs w:val="17"/>
                <w:u w:val="single"/>
              </w:rPr>
              <w:t>По запросу Банка</w:t>
            </w:r>
            <w:r w:rsidRPr="007A04C7">
              <w:rPr>
                <w:i/>
                <w:iCs/>
                <w:color w:val="auto"/>
                <w:sz w:val="17"/>
                <w:szCs w:val="17"/>
              </w:rPr>
              <w:t xml:space="preserve">, при отсутствии у Банка технической возможности самостоятельно получить сведения о государственной регистрации клиента и (или) сведения о постановке на учет в налоговом органе и (или) информацию о присвоенных клиенту кодах статистики в электронном виде с использованием общедоступных источников информации (официальных сайтов уполномоченных государственных органов в сети «Интернет»): </w:t>
            </w:r>
          </w:p>
          <w:p w:rsidR="00495F2C" w:rsidRPr="007A04C7" w:rsidRDefault="00495F2C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r w:rsidRPr="007A04C7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- </w:t>
            </w:r>
            <w:r w:rsidRPr="007A04C7">
              <w:rPr>
                <w:color w:val="auto"/>
                <w:sz w:val="17"/>
                <w:szCs w:val="17"/>
              </w:rPr>
              <w:t xml:space="preserve">Выписка из Единого государственного реестра </w:t>
            </w:r>
            <w:r w:rsidR="00FF413A">
              <w:rPr>
                <w:color w:val="auto"/>
                <w:sz w:val="17"/>
                <w:szCs w:val="17"/>
              </w:rPr>
              <w:t>индивидуальных предпринимателей</w:t>
            </w:r>
            <w:r w:rsidRPr="007A04C7">
              <w:rPr>
                <w:color w:val="auto"/>
                <w:sz w:val="17"/>
                <w:szCs w:val="17"/>
              </w:rPr>
              <w:t xml:space="preserve"> сроком давности не более 30 дней</w:t>
            </w:r>
            <w:r w:rsidR="00FF413A">
              <w:rPr>
                <w:color w:val="auto"/>
                <w:sz w:val="17"/>
                <w:szCs w:val="17"/>
              </w:rPr>
              <w:t xml:space="preserve"> (только для индивидуальных предпринимателей)</w:t>
            </w:r>
            <w:r w:rsidRPr="007A04C7">
              <w:rPr>
                <w:color w:val="auto"/>
                <w:sz w:val="17"/>
                <w:szCs w:val="17"/>
              </w:rPr>
              <w:t xml:space="preserve">; </w:t>
            </w:r>
          </w:p>
          <w:p w:rsidR="00495F2C" w:rsidRPr="007A04C7" w:rsidRDefault="00495F2C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r w:rsidRPr="007A04C7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- </w:t>
            </w:r>
            <w:r w:rsidRPr="007A04C7">
              <w:rPr>
                <w:color w:val="auto"/>
                <w:sz w:val="17"/>
                <w:szCs w:val="17"/>
              </w:rPr>
              <w:t xml:space="preserve">Информационное письмо / Уведомление об учете в </w:t>
            </w:r>
            <w:proofErr w:type="spellStart"/>
            <w:r w:rsidRPr="007A04C7">
              <w:rPr>
                <w:color w:val="auto"/>
                <w:sz w:val="17"/>
                <w:szCs w:val="17"/>
              </w:rPr>
              <w:t>Статрегистре</w:t>
            </w:r>
            <w:proofErr w:type="spellEnd"/>
            <w:r w:rsidRPr="007A04C7">
              <w:rPr>
                <w:color w:val="auto"/>
                <w:sz w:val="17"/>
                <w:szCs w:val="17"/>
              </w:rPr>
              <w:t xml:space="preserve"> Росстата </w:t>
            </w:r>
          </w:p>
          <w:p w:rsidR="00495F2C" w:rsidRPr="007A04C7" w:rsidRDefault="00495F2C" w:rsidP="00792A59">
            <w:pPr>
              <w:autoSpaceDE w:val="0"/>
              <w:autoSpaceDN w:val="0"/>
              <w:adjustRightInd w:val="0"/>
              <w:spacing w:line="292" w:lineRule="auto"/>
              <w:ind w:left="34"/>
              <w:jc w:val="both"/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оригинал 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af4"/>
              <w:spacing w:line="292" w:lineRule="auto"/>
              <w:rPr>
                <w:bCs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  <w:r w:rsidRPr="007A04C7">
              <w:rPr>
                <w:sz w:val="17"/>
                <w:szCs w:val="17"/>
              </w:rPr>
              <w:t xml:space="preserve"> </w:t>
            </w:r>
          </w:p>
        </w:tc>
      </w:tr>
      <w:tr w:rsidR="007A04C7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FF413A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proofErr w:type="gramStart"/>
            <w:r>
              <w:rPr>
                <w:i/>
                <w:iCs/>
                <w:color w:val="auto"/>
                <w:sz w:val="17"/>
                <w:szCs w:val="17"/>
              </w:rPr>
              <w:t>Для</w:t>
            </w:r>
            <w:r w:rsidR="00495F2C" w:rsidRPr="007A04C7">
              <w:rPr>
                <w:i/>
                <w:iCs/>
                <w:color w:val="auto"/>
                <w:sz w:val="17"/>
                <w:szCs w:val="17"/>
              </w:rPr>
              <w:t xml:space="preserve"> заключени</w:t>
            </w:r>
            <w:r>
              <w:rPr>
                <w:i/>
                <w:iCs/>
                <w:color w:val="auto"/>
                <w:sz w:val="17"/>
                <w:szCs w:val="17"/>
              </w:rPr>
              <w:t>я</w:t>
            </w:r>
            <w:r w:rsidR="00495F2C" w:rsidRPr="007A04C7">
              <w:rPr>
                <w:i/>
                <w:iCs/>
                <w:color w:val="auto"/>
                <w:sz w:val="17"/>
                <w:szCs w:val="17"/>
              </w:rPr>
              <w:t xml:space="preserve"> Договора с индивидуальным предпринимателем</w:t>
            </w:r>
            <w:r>
              <w:rPr>
                <w:i/>
                <w:iCs/>
                <w:color w:val="auto"/>
                <w:sz w:val="17"/>
                <w:szCs w:val="17"/>
              </w:rPr>
              <w:t xml:space="preserve"> или физическим лицом</w:t>
            </w:r>
            <w:r w:rsidR="00495F2C" w:rsidRPr="007A04C7">
              <w:rPr>
                <w:i/>
                <w:iCs/>
                <w:color w:val="auto"/>
                <w:sz w:val="17"/>
                <w:szCs w:val="17"/>
              </w:rPr>
              <w:t xml:space="preserve">, </w:t>
            </w:r>
            <w:r>
              <w:rPr>
                <w:i/>
                <w:iCs/>
                <w:color w:val="auto"/>
                <w:sz w:val="17"/>
                <w:szCs w:val="17"/>
              </w:rPr>
              <w:t xml:space="preserve">занимающимся в установленном законодательством РФ порядке частной практикой, </w:t>
            </w:r>
            <w:r w:rsidR="00495F2C" w:rsidRPr="007A04C7">
              <w:rPr>
                <w:i/>
                <w:iCs/>
                <w:color w:val="auto"/>
                <w:sz w:val="17"/>
                <w:szCs w:val="17"/>
              </w:rPr>
              <w:t xml:space="preserve">являющимся иностранным гражданином (если необходимость наличия у них нижеперечисленных документов предусмотрена законодательством РФ): </w:t>
            </w:r>
            <w:proofErr w:type="gramEnd"/>
          </w:p>
          <w:p w:rsidR="00495F2C" w:rsidRPr="007A04C7" w:rsidRDefault="00495F2C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r w:rsidRPr="007A04C7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- </w:t>
            </w:r>
            <w:r w:rsidRPr="007A04C7">
              <w:rPr>
                <w:color w:val="auto"/>
                <w:sz w:val="17"/>
                <w:szCs w:val="17"/>
              </w:rPr>
              <w:t xml:space="preserve">Документ, подтверждающий право на пребывание (проживание) в РФ </w:t>
            </w:r>
            <w:r w:rsidRPr="007A04C7">
              <w:rPr>
                <w:bCs/>
                <w:color w:val="auto"/>
                <w:sz w:val="17"/>
                <w:szCs w:val="17"/>
                <w:vertAlign w:val="superscript"/>
              </w:rPr>
              <w:t>5</w:t>
            </w:r>
            <w:r w:rsidRPr="007A04C7">
              <w:rPr>
                <w:color w:val="auto"/>
                <w:sz w:val="17"/>
                <w:szCs w:val="17"/>
              </w:rPr>
              <w:t xml:space="preserve">, и </w:t>
            </w:r>
          </w:p>
          <w:p w:rsidR="00495F2C" w:rsidRPr="007A04C7" w:rsidRDefault="00495F2C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Миграционная карта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копия, удостоверенная нотариально 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или 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color w:val="auto"/>
                <w:sz w:val="17"/>
                <w:szCs w:val="17"/>
                <w:vertAlign w:val="superscript"/>
              </w:rPr>
              <w:t>2</w:t>
            </w:r>
            <w:r w:rsidRPr="007A04C7">
              <w:rPr>
                <w:color w:val="auto"/>
                <w:sz w:val="17"/>
                <w:szCs w:val="17"/>
              </w:rPr>
              <w:t xml:space="preserve">  </w:t>
            </w:r>
          </w:p>
        </w:tc>
      </w:tr>
      <w:tr w:rsidR="00495F2C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8F57D9" w:rsidRDefault="00495F2C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  <w:r w:rsidRPr="008F57D9">
              <w:rPr>
                <w:i/>
                <w:iCs/>
                <w:color w:val="auto"/>
                <w:sz w:val="17"/>
                <w:szCs w:val="17"/>
                <w:u w:val="single"/>
              </w:rPr>
              <w:t>При представлении в Банк комплекта документов для заключения Договора представителем индивидуального предпринимателя</w:t>
            </w:r>
            <w:r w:rsidR="00045D1A" w:rsidRPr="008F57D9">
              <w:rPr>
                <w:i/>
                <w:iCs/>
                <w:color w:val="auto"/>
                <w:sz w:val="17"/>
                <w:szCs w:val="17"/>
                <w:u w:val="single"/>
              </w:rPr>
              <w:t>, нотариуса, адвоката</w:t>
            </w:r>
            <w:r w:rsidRPr="008F57D9">
              <w:rPr>
                <w:i/>
                <w:iCs/>
                <w:color w:val="auto"/>
                <w:sz w:val="17"/>
                <w:szCs w:val="17"/>
                <w:u w:val="single"/>
              </w:rPr>
              <w:t>:</w:t>
            </w:r>
          </w:p>
          <w:p w:rsidR="00495F2C" w:rsidRPr="008F57D9" w:rsidRDefault="00495F2C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</w:p>
          <w:p w:rsidR="00495F2C" w:rsidRPr="008F57D9" w:rsidRDefault="00495F2C" w:rsidP="00792A59">
            <w:pPr>
              <w:pStyle w:val="Default"/>
              <w:jc w:val="both"/>
              <w:rPr>
                <w:color w:val="auto"/>
                <w:sz w:val="17"/>
                <w:szCs w:val="17"/>
              </w:rPr>
            </w:pPr>
            <w:r w:rsidRPr="008F57D9">
              <w:rPr>
                <w:color w:val="auto"/>
                <w:sz w:val="17"/>
                <w:szCs w:val="17"/>
              </w:rPr>
              <w:t xml:space="preserve">- Доверенность на заключение Договора </w:t>
            </w:r>
          </w:p>
          <w:p w:rsidR="00495F2C" w:rsidRPr="008F57D9" w:rsidRDefault="00495F2C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  <w:r w:rsidRPr="008F57D9">
              <w:rPr>
                <w:color w:val="auto"/>
                <w:sz w:val="17"/>
                <w:szCs w:val="17"/>
              </w:rPr>
              <w:t xml:space="preserve">- документ, </w:t>
            </w:r>
            <w:r w:rsidR="008F57D9" w:rsidRPr="008F57D9">
              <w:rPr>
                <w:color w:val="auto"/>
                <w:sz w:val="17"/>
                <w:szCs w:val="17"/>
              </w:rPr>
              <w:t>удостоверяющ</w:t>
            </w:r>
            <w:r w:rsidR="008F57D9" w:rsidRPr="00C701A4">
              <w:rPr>
                <w:color w:val="auto"/>
                <w:sz w:val="17"/>
                <w:szCs w:val="17"/>
              </w:rPr>
              <w:t>ий</w:t>
            </w:r>
            <w:r w:rsidR="008F57D9" w:rsidRPr="008F57D9">
              <w:rPr>
                <w:color w:val="auto"/>
                <w:sz w:val="17"/>
                <w:szCs w:val="17"/>
              </w:rPr>
              <w:t xml:space="preserve"> </w:t>
            </w:r>
            <w:r w:rsidRPr="008F57D9">
              <w:rPr>
                <w:color w:val="auto"/>
                <w:sz w:val="17"/>
                <w:szCs w:val="17"/>
              </w:rPr>
              <w:t xml:space="preserve">личность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- оригинал</w:t>
            </w:r>
            <w:r w:rsidR="00E405F8">
              <w:rPr>
                <w:color w:val="auto"/>
                <w:sz w:val="17"/>
                <w:szCs w:val="17"/>
              </w:rPr>
              <w:t>, удостоверенный нотариально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- копия, удостоверенная нотариально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>или</w:t>
            </w:r>
          </w:p>
          <w:p w:rsidR="00495F2C" w:rsidRPr="007A04C7" w:rsidRDefault="00495F2C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color w:val="auto"/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color w:val="auto"/>
                <w:sz w:val="17"/>
                <w:szCs w:val="17"/>
                <w:vertAlign w:val="superscript"/>
              </w:rPr>
              <w:t>2</w:t>
            </w:r>
          </w:p>
        </w:tc>
      </w:tr>
      <w:tr w:rsidR="00291E9B" w:rsidRPr="007A04C7" w:rsidTr="00792A59">
        <w:trPr>
          <w:trHeight w:val="48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B" w:rsidRPr="007A04C7" w:rsidRDefault="00291E9B" w:rsidP="00FE3F93">
            <w:pPr>
              <w:numPr>
                <w:ilvl w:val="0"/>
                <w:numId w:val="10"/>
              </w:numPr>
              <w:spacing w:line="292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B" w:rsidRPr="008F57D9" w:rsidRDefault="00291E9B" w:rsidP="0050018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  <w:r w:rsidRPr="008F57D9">
              <w:rPr>
                <w:i/>
                <w:iCs/>
                <w:sz w:val="17"/>
                <w:szCs w:val="17"/>
                <w:u w:val="single"/>
              </w:rPr>
              <w:t xml:space="preserve">При представлении в Банк Реестров на выпуск карт/Реестр на зачисление  </w:t>
            </w:r>
            <w:r w:rsidR="00045D1A" w:rsidRPr="008F57D9">
              <w:rPr>
                <w:i/>
                <w:iCs/>
                <w:sz w:val="17"/>
                <w:szCs w:val="17"/>
                <w:u w:val="single"/>
              </w:rPr>
              <w:t>представителем индивидуального предпринимателя, нотариуса, адвоката</w:t>
            </w:r>
            <w:r w:rsidRPr="008F57D9">
              <w:rPr>
                <w:i/>
                <w:iCs/>
                <w:sz w:val="17"/>
                <w:szCs w:val="17"/>
                <w:u w:val="single"/>
              </w:rPr>
              <w:t>:</w:t>
            </w:r>
          </w:p>
          <w:p w:rsidR="00291E9B" w:rsidRPr="008F57D9" w:rsidRDefault="00291E9B" w:rsidP="0050018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7"/>
                <w:szCs w:val="17"/>
                <w:u w:val="single"/>
              </w:rPr>
            </w:pPr>
          </w:p>
          <w:p w:rsidR="00291E9B" w:rsidRPr="008F57D9" w:rsidRDefault="00291E9B" w:rsidP="00500181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8F57D9">
              <w:rPr>
                <w:sz w:val="17"/>
                <w:szCs w:val="17"/>
              </w:rPr>
              <w:t xml:space="preserve">- Доверенность на подписание Реестров на выпуск карт/Реестров на зачисление; </w:t>
            </w:r>
          </w:p>
          <w:p w:rsidR="00291E9B" w:rsidRPr="008F57D9" w:rsidRDefault="00291E9B" w:rsidP="00792A59">
            <w:pPr>
              <w:pStyle w:val="Default"/>
              <w:jc w:val="both"/>
              <w:rPr>
                <w:i/>
                <w:iCs/>
                <w:color w:val="auto"/>
                <w:sz w:val="17"/>
                <w:szCs w:val="17"/>
                <w:u w:val="single"/>
              </w:rPr>
            </w:pPr>
            <w:r w:rsidRPr="008F57D9">
              <w:rPr>
                <w:sz w:val="17"/>
                <w:szCs w:val="17"/>
              </w:rPr>
              <w:t xml:space="preserve">- </w:t>
            </w:r>
            <w:r w:rsidR="008F57D9" w:rsidRPr="00C701A4">
              <w:rPr>
                <w:color w:val="auto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9B" w:rsidRPr="007A04C7" w:rsidRDefault="00291E9B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оригинал</w:t>
            </w:r>
            <w:r w:rsidR="00E405F8">
              <w:rPr>
                <w:sz w:val="17"/>
                <w:szCs w:val="17"/>
              </w:rPr>
              <w:t>, удостоверенный нотариально</w:t>
            </w:r>
          </w:p>
          <w:p w:rsidR="00291E9B" w:rsidRPr="007A04C7" w:rsidRDefault="00291E9B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291E9B" w:rsidRPr="007A04C7" w:rsidRDefault="00291E9B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- копия, удостоверенная нотариально</w:t>
            </w:r>
          </w:p>
          <w:p w:rsidR="00291E9B" w:rsidRPr="007A04C7" w:rsidRDefault="00291E9B" w:rsidP="0050018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>или</w:t>
            </w:r>
          </w:p>
          <w:p w:rsidR="00291E9B" w:rsidRPr="007A04C7" w:rsidRDefault="00291E9B" w:rsidP="00792A59">
            <w:pPr>
              <w:pStyle w:val="Default"/>
              <w:rPr>
                <w:color w:val="auto"/>
                <w:sz w:val="17"/>
                <w:szCs w:val="17"/>
              </w:rPr>
            </w:pPr>
            <w:r w:rsidRPr="007A04C7">
              <w:rPr>
                <w:sz w:val="17"/>
                <w:szCs w:val="17"/>
              </w:rPr>
              <w:t xml:space="preserve">- копия, удостоверенная Банком </w:t>
            </w:r>
            <w:r w:rsidRPr="007A04C7">
              <w:rPr>
                <w:bCs/>
                <w:sz w:val="17"/>
                <w:szCs w:val="17"/>
                <w:vertAlign w:val="superscript"/>
              </w:rPr>
              <w:t>2</w:t>
            </w:r>
          </w:p>
        </w:tc>
      </w:tr>
    </w:tbl>
    <w:p w:rsidR="00495F2C" w:rsidRPr="007A04C7" w:rsidRDefault="00495F2C" w:rsidP="00495F2C"/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>1</w:t>
      </w:r>
      <w:proofErr w:type="gramStart"/>
      <w:r w:rsidRPr="007A04C7">
        <w:rPr>
          <w:bCs/>
          <w:sz w:val="17"/>
          <w:szCs w:val="17"/>
          <w:vertAlign w:val="superscript"/>
        </w:rPr>
        <w:t xml:space="preserve"> </w:t>
      </w:r>
      <w:r w:rsidRPr="007A04C7">
        <w:rPr>
          <w:sz w:val="17"/>
          <w:szCs w:val="17"/>
        </w:rPr>
        <w:t>З</w:t>
      </w:r>
      <w:proofErr w:type="gramEnd"/>
      <w:r w:rsidRPr="007A04C7">
        <w:rPr>
          <w:sz w:val="17"/>
          <w:szCs w:val="17"/>
        </w:rPr>
        <w:t xml:space="preserve">аполняется по форме Банка.  </w:t>
      </w:r>
    </w:p>
    <w:p w:rsidR="00DE3E44" w:rsidRPr="007A04C7" w:rsidRDefault="00495F2C" w:rsidP="00DE3E44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 xml:space="preserve">2 </w:t>
      </w:r>
      <w:r w:rsidRPr="007A04C7">
        <w:rPr>
          <w:sz w:val="17"/>
          <w:szCs w:val="17"/>
        </w:rPr>
        <w:t>Копии изготавливаются работником Банка самостоятельно при предъявлении оригиналов документов</w:t>
      </w:r>
      <w:r w:rsidR="00DE3E44">
        <w:rPr>
          <w:sz w:val="17"/>
          <w:szCs w:val="17"/>
        </w:rPr>
        <w:t>; заверка копий документов работником Банка оплачивается согласно Тарифам Банка.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>3</w:t>
      </w:r>
      <w:r w:rsidRPr="007A04C7">
        <w:rPr>
          <w:sz w:val="11"/>
          <w:szCs w:val="11"/>
        </w:rPr>
        <w:t xml:space="preserve"> </w:t>
      </w:r>
      <w:r w:rsidRPr="007A04C7">
        <w:rPr>
          <w:sz w:val="17"/>
          <w:szCs w:val="17"/>
        </w:rPr>
        <w:t>Копия документа, заверенная Клиентом, должна содержать: фамилию, имя, отчество (при наличии) лица,</w:t>
      </w:r>
      <w:proofErr w:type="gramStart"/>
      <w:r w:rsidRPr="007A04C7">
        <w:rPr>
          <w:sz w:val="17"/>
          <w:szCs w:val="17"/>
        </w:rPr>
        <w:t xml:space="preserve"> ,</w:t>
      </w:r>
      <w:proofErr w:type="gramEnd"/>
      <w:r w:rsidRPr="007A04C7">
        <w:rPr>
          <w:sz w:val="17"/>
          <w:szCs w:val="17"/>
        </w:rPr>
        <w:t xml:space="preserve"> заверившего копию документа, а также его собственноручную подпись, дату заверения и оттиск печати (при наличии) Клиента. Банк вправе потребовать представление оригиналов соответствующих документов для ознакомления.</w:t>
      </w:r>
    </w:p>
    <w:p w:rsidR="00495F2C" w:rsidRPr="007A04C7" w:rsidRDefault="00495F2C" w:rsidP="00495F2C">
      <w:pPr>
        <w:tabs>
          <w:tab w:val="left" w:pos="142"/>
        </w:tabs>
        <w:spacing w:line="292" w:lineRule="auto"/>
        <w:jc w:val="both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 xml:space="preserve">4 </w:t>
      </w:r>
      <w:r w:rsidRPr="007A04C7">
        <w:rPr>
          <w:sz w:val="11"/>
          <w:szCs w:val="11"/>
        </w:rPr>
        <w:t xml:space="preserve"> </w:t>
      </w:r>
      <w:r w:rsidRPr="007A04C7">
        <w:rPr>
          <w:sz w:val="17"/>
          <w:szCs w:val="17"/>
        </w:rPr>
        <w:t xml:space="preserve">Лицо, период деятельности которого с момента регистрации не превышает срок представления первой отчетности согласно действующему законодательству РФ, что не позволяет представить при </w:t>
      </w:r>
      <w:r w:rsidR="00E96E70">
        <w:rPr>
          <w:sz w:val="17"/>
          <w:szCs w:val="17"/>
        </w:rPr>
        <w:t>заключении Договора</w:t>
      </w:r>
      <w:r w:rsidRPr="007A04C7">
        <w:rPr>
          <w:sz w:val="17"/>
          <w:szCs w:val="17"/>
        </w:rPr>
        <w:t xml:space="preserve"> документы, указанные в настоящем пункте, представляет их в Банк по мере появления. В этом случае вместе с документами на </w:t>
      </w:r>
      <w:r w:rsidR="00E96E70">
        <w:rPr>
          <w:sz w:val="17"/>
          <w:szCs w:val="17"/>
        </w:rPr>
        <w:t>заключение Договора</w:t>
      </w:r>
      <w:r w:rsidRPr="007A04C7">
        <w:rPr>
          <w:sz w:val="17"/>
          <w:szCs w:val="17"/>
        </w:rPr>
        <w:t xml:space="preserve"> в Банк передается письменное объяснение невозможности представления указанных документов до </w:t>
      </w:r>
      <w:r w:rsidR="00E96E70">
        <w:rPr>
          <w:sz w:val="17"/>
          <w:szCs w:val="17"/>
        </w:rPr>
        <w:t>заключения Договора</w:t>
      </w:r>
      <w:r w:rsidRPr="007A04C7">
        <w:rPr>
          <w:sz w:val="17"/>
          <w:szCs w:val="17"/>
        </w:rPr>
        <w:t>.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bCs/>
          <w:sz w:val="17"/>
          <w:szCs w:val="17"/>
          <w:vertAlign w:val="superscript"/>
        </w:rPr>
        <w:t>5</w:t>
      </w:r>
      <w:proofErr w:type="gramStart"/>
      <w:r w:rsidRPr="007A04C7">
        <w:rPr>
          <w:bCs/>
          <w:sz w:val="17"/>
          <w:szCs w:val="17"/>
          <w:vertAlign w:val="superscript"/>
        </w:rPr>
        <w:t xml:space="preserve"> </w:t>
      </w:r>
      <w:r w:rsidRPr="007A04C7">
        <w:rPr>
          <w:sz w:val="17"/>
          <w:szCs w:val="17"/>
        </w:rPr>
        <w:t>В</w:t>
      </w:r>
      <w:proofErr w:type="gramEnd"/>
      <w:r w:rsidRPr="007A04C7">
        <w:rPr>
          <w:sz w:val="17"/>
          <w:szCs w:val="17"/>
        </w:rPr>
        <w:t xml:space="preserve"> качестве документа, подтверждающего право иностранного гражданина или лица без гражданства на пребывание (проживание) в Российской Федерации, может использоваться один из нижеперечисленных документов: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sz w:val="17"/>
          <w:szCs w:val="17"/>
        </w:rPr>
        <w:t xml:space="preserve">• вид на жительство;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sz w:val="17"/>
          <w:szCs w:val="17"/>
        </w:rPr>
        <w:t xml:space="preserve">• разрешение на временное проживание;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sz w:val="17"/>
          <w:szCs w:val="17"/>
        </w:rPr>
        <w:t xml:space="preserve">• виза;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sz w:val="17"/>
          <w:szCs w:val="17"/>
        </w:rPr>
        <w:t xml:space="preserve">• миграционная карта;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  <w:r w:rsidRPr="007A04C7">
        <w:rPr>
          <w:sz w:val="17"/>
          <w:szCs w:val="17"/>
        </w:rPr>
        <w:t xml:space="preserve">•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(проживание) в Российской Федерации. </w:t>
      </w:r>
    </w:p>
    <w:p w:rsidR="00495F2C" w:rsidRPr="007A04C7" w:rsidRDefault="00495F2C" w:rsidP="00495F2C">
      <w:pPr>
        <w:autoSpaceDE w:val="0"/>
        <w:autoSpaceDN w:val="0"/>
        <w:adjustRightInd w:val="0"/>
        <w:rPr>
          <w:sz w:val="17"/>
          <w:szCs w:val="17"/>
        </w:rPr>
      </w:pPr>
    </w:p>
    <w:p w:rsidR="00495F2C" w:rsidRPr="007A04C7" w:rsidRDefault="00495F2C" w:rsidP="00495F2C">
      <w:pPr>
        <w:jc w:val="both"/>
        <w:rPr>
          <w:sz w:val="17"/>
          <w:szCs w:val="17"/>
        </w:rPr>
      </w:pPr>
      <w:r w:rsidRPr="007A04C7">
        <w:rPr>
          <w:sz w:val="17"/>
          <w:szCs w:val="17"/>
        </w:rPr>
        <w:t xml:space="preserve">В целях идентификации Клиента Банк вправе запрашивать иные документы </w:t>
      </w:r>
      <w:proofErr w:type="gramStart"/>
      <w:r w:rsidRPr="007A04C7">
        <w:rPr>
          <w:sz w:val="17"/>
          <w:szCs w:val="17"/>
        </w:rPr>
        <w:t>помимо</w:t>
      </w:r>
      <w:proofErr w:type="gramEnd"/>
      <w:r w:rsidRPr="007A04C7">
        <w:rPr>
          <w:sz w:val="17"/>
          <w:szCs w:val="17"/>
        </w:rPr>
        <w:t xml:space="preserve"> перечисленных в настоящем Перечне.</w:t>
      </w:r>
    </w:p>
    <w:p w:rsidR="00495F2C" w:rsidRPr="007A04C7" w:rsidRDefault="00495F2C" w:rsidP="00495F2C"/>
    <w:p w:rsidR="00792A59" w:rsidRPr="007A04C7" w:rsidRDefault="00792A59" w:rsidP="00495F2C"/>
    <w:p w:rsidR="00792A59" w:rsidRPr="007A04C7" w:rsidRDefault="000375CA" w:rsidP="00495F2C">
      <w:r w:rsidRPr="00A63698">
        <w:rPr>
          <w:sz w:val="17"/>
          <w:szCs w:val="17"/>
        </w:rPr>
        <w:t>Клиенты, имеющие ранее открытые в Банке счета, могут не представлять документ</w:t>
      </w:r>
      <w:proofErr w:type="gramStart"/>
      <w:r w:rsidRPr="00A63698">
        <w:rPr>
          <w:sz w:val="17"/>
          <w:szCs w:val="17"/>
        </w:rPr>
        <w:t xml:space="preserve"> (-</w:t>
      </w:r>
      <w:proofErr w:type="gramEnd"/>
      <w:r w:rsidRPr="00A63698">
        <w:rPr>
          <w:sz w:val="17"/>
          <w:szCs w:val="17"/>
        </w:rPr>
        <w:t>ы), перечисленные в п. п. 2.</w:t>
      </w:r>
      <w:r w:rsidR="00A63698" w:rsidRPr="00A63698">
        <w:rPr>
          <w:sz w:val="17"/>
          <w:szCs w:val="17"/>
        </w:rPr>
        <w:t>3</w:t>
      </w:r>
      <w:r w:rsidRPr="00A63698">
        <w:rPr>
          <w:sz w:val="17"/>
          <w:szCs w:val="17"/>
        </w:rPr>
        <w:t xml:space="preserve"> – 2.</w:t>
      </w:r>
      <w:r w:rsidR="006A1C76" w:rsidRPr="00A63698">
        <w:rPr>
          <w:sz w:val="17"/>
          <w:szCs w:val="17"/>
        </w:rPr>
        <w:t>1</w:t>
      </w:r>
      <w:r w:rsidR="005C0B43" w:rsidRPr="00A63698">
        <w:rPr>
          <w:sz w:val="17"/>
          <w:szCs w:val="17"/>
        </w:rPr>
        <w:t>5</w:t>
      </w:r>
      <w:r w:rsidRPr="00A63698">
        <w:rPr>
          <w:sz w:val="17"/>
          <w:szCs w:val="17"/>
        </w:rPr>
        <w:t xml:space="preserve"> настоящего Перечня, при условии сохранения их актуальности на момент заключения Договора.</w:t>
      </w:r>
      <w:r w:rsidRPr="000375CA">
        <w:rPr>
          <w:sz w:val="17"/>
          <w:szCs w:val="17"/>
        </w:rPr>
        <w:t xml:space="preserve"> </w:t>
      </w:r>
      <w:r w:rsidRPr="002567FD">
        <w:rPr>
          <w:sz w:val="17"/>
          <w:szCs w:val="17"/>
        </w:rPr>
        <w:t xml:space="preserve"> </w:t>
      </w:r>
    </w:p>
    <w:p w:rsidR="00792A59" w:rsidRPr="007A04C7" w:rsidRDefault="00792A59"/>
    <w:sectPr w:rsidR="00792A59" w:rsidRPr="007A04C7" w:rsidSect="006218D8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59" w:rsidRDefault="008B7E59" w:rsidP="000054D1">
      <w:r>
        <w:separator/>
      </w:r>
    </w:p>
  </w:endnote>
  <w:endnote w:type="continuationSeparator" w:id="0">
    <w:p w:rsidR="008B7E59" w:rsidRDefault="008B7E59" w:rsidP="0000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59" w:rsidRDefault="008B7E59" w:rsidP="000054D1">
      <w:r>
        <w:separator/>
      </w:r>
    </w:p>
  </w:footnote>
  <w:footnote w:type="continuationSeparator" w:id="0">
    <w:p w:rsidR="008B7E59" w:rsidRDefault="008B7E59" w:rsidP="000054D1">
      <w:r>
        <w:continuationSeparator/>
      </w:r>
    </w:p>
  </w:footnote>
  <w:footnote w:id="1">
    <w:p w:rsidR="007F3B66" w:rsidRDefault="007F3B66" w:rsidP="0092496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35FB5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  <w:footnote w:id="2">
    <w:p w:rsidR="007F3B66" w:rsidRDefault="007F3B66" w:rsidP="00382077">
      <w:pPr>
        <w:pStyle w:val="af0"/>
        <w:jc w:val="both"/>
      </w:pPr>
      <w:r>
        <w:rPr>
          <w:rStyle w:val="af2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В</w:t>
      </w:r>
      <w:r w:rsidRPr="002C5F82">
        <w:rPr>
          <w:i/>
          <w:sz w:val="16"/>
          <w:szCs w:val="16"/>
        </w:rPr>
        <w:t>ключается в текст Заявления о присоединении при наличии указанного двустороннего договора</w:t>
      </w:r>
      <w:r w:rsidRPr="002C5F82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84E"/>
    <w:multiLevelType w:val="multilevel"/>
    <w:tmpl w:val="D4F08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62911"/>
    <w:multiLevelType w:val="multilevel"/>
    <w:tmpl w:val="52864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6B5CAE"/>
    <w:multiLevelType w:val="multilevel"/>
    <w:tmpl w:val="ABB495B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8E77F6C"/>
    <w:multiLevelType w:val="multilevel"/>
    <w:tmpl w:val="5050924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0E1DB4"/>
    <w:multiLevelType w:val="multilevel"/>
    <w:tmpl w:val="9F4A7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62177A"/>
    <w:multiLevelType w:val="multilevel"/>
    <w:tmpl w:val="B47221E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FE30A74"/>
    <w:multiLevelType w:val="hybridMultilevel"/>
    <w:tmpl w:val="B68EE1F6"/>
    <w:lvl w:ilvl="0" w:tplc="613C96C6">
      <w:start w:val="1"/>
      <w:numFmt w:val="decimal"/>
      <w:lvlText w:val="1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44497B"/>
    <w:multiLevelType w:val="multilevel"/>
    <w:tmpl w:val="7EACEF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DE4978"/>
    <w:multiLevelType w:val="hybridMultilevel"/>
    <w:tmpl w:val="5C4A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01D34"/>
    <w:multiLevelType w:val="singleLevel"/>
    <w:tmpl w:val="17C05F5A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352A5CEC"/>
    <w:multiLevelType w:val="multilevel"/>
    <w:tmpl w:val="066CC01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A3808"/>
    <w:multiLevelType w:val="multilevel"/>
    <w:tmpl w:val="7B42F36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547F418E"/>
    <w:multiLevelType w:val="multilevel"/>
    <w:tmpl w:val="3D86C0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5507C"/>
    <w:multiLevelType w:val="multilevel"/>
    <w:tmpl w:val="EBA4A8F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76062668"/>
    <w:multiLevelType w:val="hybridMultilevel"/>
    <w:tmpl w:val="EAF6928A"/>
    <w:lvl w:ilvl="0" w:tplc="582604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4F80"/>
    <w:multiLevelType w:val="multilevel"/>
    <w:tmpl w:val="71843B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B2172E4"/>
    <w:multiLevelType w:val="multilevel"/>
    <w:tmpl w:val="CE46D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BCA3677"/>
    <w:multiLevelType w:val="multilevel"/>
    <w:tmpl w:val="4CDC17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CA926BC"/>
    <w:multiLevelType w:val="multilevel"/>
    <w:tmpl w:val="77BCDEC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E666A44"/>
    <w:multiLevelType w:val="hybridMultilevel"/>
    <w:tmpl w:val="633664F4"/>
    <w:lvl w:ilvl="0" w:tplc="9920CD1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"/>
  </w:num>
  <w:num w:numId="5">
    <w:abstractNumId w:val="21"/>
  </w:num>
  <w:num w:numId="6">
    <w:abstractNumId w:val="19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2"/>
  </w:num>
  <w:num w:numId="11">
    <w:abstractNumId w:val="9"/>
  </w:num>
  <w:num w:numId="12">
    <w:abstractNumId w:val="10"/>
  </w:num>
  <w:num w:numId="13">
    <w:abstractNumId w:val="16"/>
  </w:num>
  <w:num w:numId="14">
    <w:abstractNumId w:val="4"/>
  </w:num>
  <w:num w:numId="15">
    <w:abstractNumId w:val="3"/>
  </w:num>
  <w:num w:numId="16">
    <w:abstractNumId w:val="14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20"/>
  </w:num>
  <w:num w:numId="22">
    <w:abstractNumId w:val="12"/>
  </w:num>
  <w:num w:numId="23">
    <w:abstractNumId w:val="7"/>
  </w:num>
  <w:num w:numId="2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2B"/>
    <w:rsid w:val="000006C2"/>
    <w:rsid w:val="00004351"/>
    <w:rsid w:val="0000524C"/>
    <w:rsid w:val="000054D1"/>
    <w:rsid w:val="00007686"/>
    <w:rsid w:val="00021A24"/>
    <w:rsid w:val="0002322E"/>
    <w:rsid w:val="0003010A"/>
    <w:rsid w:val="00031246"/>
    <w:rsid w:val="000329C6"/>
    <w:rsid w:val="000375CA"/>
    <w:rsid w:val="00040294"/>
    <w:rsid w:val="00040A1F"/>
    <w:rsid w:val="00041C8F"/>
    <w:rsid w:val="00045D1A"/>
    <w:rsid w:val="00060990"/>
    <w:rsid w:val="00062779"/>
    <w:rsid w:val="00072618"/>
    <w:rsid w:val="00073CAF"/>
    <w:rsid w:val="00085A38"/>
    <w:rsid w:val="000A1A60"/>
    <w:rsid w:val="000A430C"/>
    <w:rsid w:val="000B0E3B"/>
    <w:rsid w:val="000B5302"/>
    <w:rsid w:val="000B730A"/>
    <w:rsid w:val="000D30D8"/>
    <w:rsid w:val="000D4ED3"/>
    <w:rsid w:val="000E2632"/>
    <w:rsid w:val="000E66F3"/>
    <w:rsid w:val="000F4F03"/>
    <w:rsid w:val="001031C1"/>
    <w:rsid w:val="001045FD"/>
    <w:rsid w:val="00105AA8"/>
    <w:rsid w:val="00113F15"/>
    <w:rsid w:val="00115614"/>
    <w:rsid w:val="00116EB3"/>
    <w:rsid w:val="0012774D"/>
    <w:rsid w:val="00130598"/>
    <w:rsid w:val="00132EFE"/>
    <w:rsid w:val="001349EA"/>
    <w:rsid w:val="0013577F"/>
    <w:rsid w:val="0013747B"/>
    <w:rsid w:val="001407EE"/>
    <w:rsid w:val="00141999"/>
    <w:rsid w:val="0015203C"/>
    <w:rsid w:val="00152895"/>
    <w:rsid w:val="0016134B"/>
    <w:rsid w:val="001631FA"/>
    <w:rsid w:val="001A7A31"/>
    <w:rsid w:val="001B162C"/>
    <w:rsid w:val="001B631B"/>
    <w:rsid w:val="001B7E91"/>
    <w:rsid w:val="001C269D"/>
    <w:rsid w:val="001D316E"/>
    <w:rsid w:val="001E503E"/>
    <w:rsid w:val="00224007"/>
    <w:rsid w:val="00244E3D"/>
    <w:rsid w:val="002454E8"/>
    <w:rsid w:val="00245984"/>
    <w:rsid w:val="00251A8B"/>
    <w:rsid w:val="002567FD"/>
    <w:rsid w:val="00275335"/>
    <w:rsid w:val="00276A2D"/>
    <w:rsid w:val="00280B85"/>
    <w:rsid w:val="00281C99"/>
    <w:rsid w:val="00291E9B"/>
    <w:rsid w:val="0029255B"/>
    <w:rsid w:val="0029478F"/>
    <w:rsid w:val="002A1A01"/>
    <w:rsid w:val="002A5CD0"/>
    <w:rsid w:val="002B3649"/>
    <w:rsid w:val="002C5232"/>
    <w:rsid w:val="002C5F82"/>
    <w:rsid w:val="002C796A"/>
    <w:rsid w:val="002E6815"/>
    <w:rsid w:val="002E6C2A"/>
    <w:rsid w:val="002F1811"/>
    <w:rsid w:val="00303E2C"/>
    <w:rsid w:val="00314799"/>
    <w:rsid w:val="00315533"/>
    <w:rsid w:val="00320729"/>
    <w:rsid w:val="00325E53"/>
    <w:rsid w:val="00333B81"/>
    <w:rsid w:val="00333CF2"/>
    <w:rsid w:val="003458B0"/>
    <w:rsid w:val="00350A5B"/>
    <w:rsid w:val="00365AC9"/>
    <w:rsid w:val="003801C1"/>
    <w:rsid w:val="00382077"/>
    <w:rsid w:val="00393E21"/>
    <w:rsid w:val="00394017"/>
    <w:rsid w:val="00397926"/>
    <w:rsid w:val="003A5840"/>
    <w:rsid w:val="003A63BF"/>
    <w:rsid w:val="003B0C3B"/>
    <w:rsid w:val="003B1D4F"/>
    <w:rsid w:val="003C21B6"/>
    <w:rsid w:val="003C3A1B"/>
    <w:rsid w:val="003C3B36"/>
    <w:rsid w:val="003C4D9D"/>
    <w:rsid w:val="003D11F7"/>
    <w:rsid w:val="003D4550"/>
    <w:rsid w:val="003D5EB8"/>
    <w:rsid w:val="003E4552"/>
    <w:rsid w:val="003F01D3"/>
    <w:rsid w:val="0041682F"/>
    <w:rsid w:val="0042663E"/>
    <w:rsid w:val="00430365"/>
    <w:rsid w:val="00432C45"/>
    <w:rsid w:val="00435FE3"/>
    <w:rsid w:val="00441F9E"/>
    <w:rsid w:val="00442AB5"/>
    <w:rsid w:val="004557DD"/>
    <w:rsid w:val="004648B6"/>
    <w:rsid w:val="00476815"/>
    <w:rsid w:val="00481121"/>
    <w:rsid w:val="004837AD"/>
    <w:rsid w:val="004866BC"/>
    <w:rsid w:val="00492505"/>
    <w:rsid w:val="00495F2C"/>
    <w:rsid w:val="004A08A0"/>
    <w:rsid w:val="004A75DF"/>
    <w:rsid w:val="004B1537"/>
    <w:rsid w:val="004B2CFA"/>
    <w:rsid w:val="004B69B7"/>
    <w:rsid w:val="004C4375"/>
    <w:rsid w:val="004C4BC0"/>
    <w:rsid w:val="004F7D6C"/>
    <w:rsid w:val="00500181"/>
    <w:rsid w:val="0050057C"/>
    <w:rsid w:val="00512875"/>
    <w:rsid w:val="0051418B"/>
    <w:rsid w:val="00521F22"/>
    <w:rsid w:val="005360EC"/>
    <w:rsid w:val="005364FE"/>
    <w:rsid w:val="00554917"/>
    <w:rsid w:val="005800FC"/>
    <w:rsid w:val="005827DB"/>
    <w:rsid w:val="005853BC"/>
    <w:rsid w:val="005A4F30"/>
    <w:rsid w:val="005A7B42"/>
    <w:rsid w:val="005B0C0B"/>
    <w:rsid w:val="005B13FD"/>
    <w:rsid w:val="005B21D1"/>
    <w:rsid w:val="005B7616"/>
    <w:rsid w:val="005C0B43"/>
    <w:rsid w:val="005C4AEB"/>
    <w:rsid w:val="005E00AE"/>
    <w:rsid w:val="005E3CB9"/>
    <w:rsid w:val="005F59FB"/>
    <w:rsid w:val="006218D8"/>
    <w:rsid w:val="006221B2"/>
    <w:rsid w:val="0063242C"/>
    <w:rsid w:val="006355C7"/>
    <w:rsid w:val="00646C38"/>
    <w:rsid w:val="00652C28"/>
    <w:rsid w:val="00660B79"/>
    <w:rsid w:val="00664D2C"/>
    <w:rsid w:val="00664E52"/>
    <w:rsid w:val="00674BBF"/>
    <w:rsid w:val="006A1C76"/>
    <w:rsid w:val="006B1752"/>
    <w:rsid w:val="006B343C"/>
    <w:rsid w:val="006B4D28"/>
    <w:rsid w:val="006F7ACA"/>
    <w:rsid w:val="00707226"/>
    <w:rsid w:val="00707D68"/>
    <w:rsid w:val="00720D73"/>
    <w:rsid w:val="00722A95"/>
    <w:rsid w:val="007239CA"/>
    <w:rsid w:val="007408B6"/>
    <w:rsid w:val="0074746A"/>
    <w:rsid w:val="00750187"/>
    <w:rsid w:val="00752F90"/>
    <w:rsid w:val="00753D5A"/>
    <w:rsid w:val="007618CE"/>
    <w:rsid w:val="00774E3E"/>
    <w:rsid w:val="00785825"/>
    <w:rsid w:val="0078717C"/>
    <w:rsid w:val="00792A59"/>
    <w:rsid w:val="007A017B"/>
    <w:rsid w:val="007A04C7"/>
    <w:rsid w:val="007A13D1"/>
    <w:rsid w:val="007A1855"/>
    <w:rsid w:val="007A332E"/>
    <w:rsid w:val="007A7C75"/>
    <w:rsid w:val="007B3263"/>
    <w:rsid w:val="007B3771"/>
    <w:rsid w:val="007B4778"/>
    <w:rsid w:val="007C0DB6"/>
    <w:rsid w:val="007C2024"/>
    <w:rsid w:val="007D1CA9"/>
    <w:rsid w:val="007D3A11"/>
    <w:rsid w:val="007E138B"/>
    <w:rsid w:val="007E3887"/>
    <w:rsid w:val="007F255E"/>
    <w:rsid w:val="007F3B66"/>
    <w:rsid w:val="008076A2"/>
    <w:rsid w:val="008148CA"/>
    <w:rsid w:val="00816FD8"/>
    <w:rsid w:val="008209E7"/>
    <w:rsid w:val="00851BC4"/>
    <w:rsid w:val="008556EF"/>
    <w:rsid w:val="008613DD"/>
    <w:rsid w:val="008620F9"/>
    <w:rsid w:val="00863FC2"/>
    <w:rsid w:val="0087212D"/>
    <w:rsid w:val="00874426"/>
    <w:rsid w:val="00883624"/>
    <w:rsid w:val="00886B12"/>
    <w:rsid w:val="008913F6"/>
    <w:rsid w:val="008978A4"/>
    <w:rsid w:val="008A63D2"/>
    <w:rsid w:val="008B2A34"/>
    <w:rsid w:val="008B5EA3"/>
    <w:rsid w:val="008B70C1"/>
    <w:rsid w:val="008B7E59"/>
    <w:rsid w:val="008C4981"/>
    <w:rsid w:val="008D327C"/>
    <w:rsid w:val="008D5940"/>
    <w:rsid w:val="008E1CEC"/>
    <w:rsid w:val="008E6686"/>
    <w:rsid w:val="008E6C1F"/>
    <w:rsid w:val="008F2893"/>
    <w:rsid w:val="008F57D9"/>
    <w:rsid w:val="009006CB"/>
    <w:rsid w:val="00906376"/>
    <w:rsid w:val="009115D2"/>
    <w:rsid w:val="00915636"/>
    <w:rsid w:val="00924967"/>
    <w:rsid w:val="009401E7"/>
    <w:rsid w:val="009478B6"/>
    <w:rsid w:val="00954DD7"/>
    <w:rsid w:val="00955B02"/>
    <w:rsid w:val="009627E4"/>
    <w:rsid w:val="00964A9D"/>
    <w:rsid w:val="0096739E"/>
    <w:rsid w:val="0096740D"/>
    <w:rsid w:val="00976A48"/>
    <w:rsid w:val="0098579F"/>
    <w:rsid w:val="00987F6F"/>
    <w:rsid w:val="009A0886"/>
    <w:rsid w:val="009A58DC"/>
    <w:rsid w:val="009A6B54"/>
    <w:rsid w:val="009C3DE0"/>
    <w:rsid w:val="009D0DA5"/>
    <w:rsid w:val="009D2907"/>
    <w:rsid w:val="009D2FA3"/>
    <w:rsid w:val="009D7513"/>
    <w:rsid w:val="009E292A"/>
    <w:rsid w:val="009F219D"/>
    <w:rsid w:val="009F4919"/>
    <w:rsid w:val="00A013ED"/>
    <w:rsid w:val="00A05111"/>
    <w:rsid w:val="00A06F7D"/>
    <w:rsid w:val="00A20A7A"/>
    <w:rsid w:val="00A332ED"/>
    <w:rsid w:val="00A51473"/>
    <w:rsid w:val="00A51627"/>
    <w:rsid w:val="00A549EB"/>
    <w:rsid w:val="00A63698"/>
    <w:rsid w:val="00A64A0E"/>
    <w:rsid w:val="00A6509F"/>
    <w:rsid w:val="00A662D1"/>
    <w:rsid w:val="00A70324"/>
    <w:rsid w:val="00A7188C"/>
    <w:rsid w:val="00A96B37"/>
    <w:rsid w:val="00AB1C32"/>
    <w:rsid w:val="00AC02DB"/>
    <w:rsid w:val="00AD4790"/>
    <w:rsid w:val="00AE08D6"/>
    <w:rsid w:val="00AE6485"/>
    <w:rsid w:val="00B06DB8"/>
    <w:rsid w:val="00B14398"/>
    <w:rsid w:val="00B169E7"/>
    <w:rsid w:val="00B3207B"/>
    <w:rsid w:val="00B37851"/>
    <w:rsid w:val="00B43AE3"/>
    <w:rsid w:val="00B7089D"/>
    <w:rsid w:val="00B70C85"/>
    <w:rsid w:val="00B71D62"/>
    <w:rsid w:val="00B773E1"/>
    <w:rsid w:val="00B80925"/>
    <w:rsid w:val="00B925BF"/>
    <w:rsid w:val="00B94643"/>
    <w:rsid w:val="00B95A4E"/>
    <w:rsid w:val="00B967CE"/>
    <w:rsid w:val="00B967DF"/>
    <w:rsid w:val="00B96B30"/>
    <w:rsid w:val="00BA1645"/>
    <w:rsid w:val="00BA4098"/>
    <w:rsid w:val="00BA4D2F"/>
    <w:rsid w:val="00BA6F8A"/>
    <w:rsid w:val="00BC10D6"/>
    <w:rsid w:val="00BC6324"/>
    <w:rsid w:val="00BD19B1"/>
    <w:rsid w:val="00BD398F"/>
    <w:rsid w:val="00BE31C4"/>
    <w:rsid w:val="00BF10DE"/>
    <w:rsid w:val="00BF1152"/>
    <w:rsid w:val="00C13605"/>
    <w:rsid w:val="00C15B15"/>
    <w:rsid w:val="00C21612"/>
    <w:rsid w:val="00C23636"/>
    <w:rsid w:val="00C236A6"/>
    <w:rsid w:val="00C276DB"/>
    <w:rsid w:val="00C35598"/>
    <w:rsid w:val="00C360FE"/>
    <w:rsid w:val="00C4002F"/>
    <w:rsid w:val="00C4259D"/>
    <w:rsid w:val="00C42DBE"/>
    <w:rsid w:val="00C45406"/>
    <w:rsid w:val="00C51571"/>
    <w:rsid w:val="00C51894"/>
    <w:rsid w:val="00C547D2"/>
    <w:rsid w:val="00C56355"/>
    <w:rsid w:val="00C701A4"/>
    <w:rsid w:val="00C75265"/>
    <w:rsid w:val="00C82643"/>
    <w:rsid w:val="00C94C48"/>
    <w:rsid w:val="00CA40CC"/>
    <w:rsid w:val="00CB2714"/>
    <w:rsid w:val="00CB547C"/>
    <w:rsid w:val="00CC1BBF"/>
    <w:rsid w:val="00CC740E"/>
    <w:rsid w:val="00CD5B91"/>
    <w:rsid w:val="00CE1594"/>
    <w:rsid w:val="00CE3149"/>
    <w:rsid w:val="00CF16CD"/>
    <w:rsid w:val="00CF3554"/>
    <w:rsid w:val="00CF5A19"/>
    <w:rsid w:val="00D044C4"/>
    <w:rsid w:val="00D054DF"/>
    <w:rsid w:val="00D05DAC"/>
    <w:rsid w:val="00D25F57"/>
    <w:rsid w:val="00D27FC8"/>
    <w:rsid w:val="00D32660"/>
    <w:rsid w:val="00D32991"/>
    <w:rsid w:val="00D3741E"/>
    <w:rsid w:val="00D41FC9"/>
    <w:rsid w:val="00D42968"/>
    <w:rsid w:val="00D42DC4"/>
    <w:rsid w:val="00D441C9"/>
    <w:rsid w:val="00D456C9"/>
    <w:rsid w:val="00D53F4B"/>
    <w:rsid w:val="00D5545E"/>
    <w:rsid w:val="00D66EC5"/>
    <w:rsid w:val="00D87A2B"/>
    <w:rsid w:val="00D94523"/>
    <w:rsid w:val="00DA0C1D"/>
    <w:rsid w:val="00DA52EA"/>
    <w:rsid w:val="00DD13E2"/>
    <w:rsid w:val="00DE3E44"/>
    <w:rsid w:val="00DE6AEF"/>
    <w:rsid w:val="00DF3B63"/>
    <w:rsid w:val="00DF673D"/>
    <w:rsid w:val="00E00806"/>
    <w:rsid w:val="00E01AA7"/>
    <w:rsid w:val="00E03EE3"/>
    <w:rsid w:val="00E06D1C"/>
    <w:rsid w:val="00E13CD1"/>
    <w:rsid w:val="00E1610F"/>
    <w:rsid w:val="00E25913"/>
    <w:rsid w:val="00E405F8"/>
    <w:rsid w:val="00E4328A"/>
    <w:rsid w:val="00E44679"/>
    <w:rsid w:val="00E45E08"/>
    <w:rsid w:val="00E50BE8"/>
    <w:rsid w:val="00E50D0B"/>
    <w:rsid w:val="00E539DE"/>
    <w:rsid w:val="00E609CC"/>
    <w:rsid w:val="00E622F4"/>
    <w:rsid w:val="00E65EBF"/>
    <w:rsid w:val="00E718AA"/>
    <w:rsid w:val="00E83E47"/>
    <w:rsid w:val="00E83EA6"/>
    <w:rsid w:val="00E85EEA"/>
    <w:rsid w:val="00E90514"/>
    <w:rsid w:val="00E941B1"/>
    <w:rsid w:val="00E96E70"/>
    <w:rsid w:val="00EA54A3"/>
    <w:rsid w:val="00EB0C09"/>
    <w:rsid w:val="00EB60D5"/>
    <w:rsid w:val="00ED3B43"/>
    <w:rsid w:val="00ED7690"/>
    <w:rsid w:val="00EE22EB"/>
    <w:rsid w:val="00EE660C"/>
    <w:rsid w:val="00F0675C"/>
    <w:rsid w:val="00F1274B"/>
    <w:rsid w:val="00F12761"/>
    <w:rsid w:val="00F2449E"/>
    <w:rsid w:val="00F25769"/>
    <w:rsid w:val="00F260CF"/>
    <w:rsid w:val="00F36DAE"/>
    <w:rsid w:val="00F370E5"/>
    <w:rsid w:val="00F71E84"/>
    <w:rsid w:val="00F72184"/>
    <w:rsid w:val="00F74097"/>
    <w:rsid w:val="00F76123"/>
    <w:rsid w:val="00F8269D"/>
    <w:rsid w:val="00F965D3"/>
    <w:rsid w:val="00F96D75"/>
    <w:rsid w:val="00F9795E"/>
    <w:rsid w:val="00FA0E4C"/>
    <w:rsid w:val="00FA16C5"/>
    <w:rsid w:val="00FA73FF"/>
    <w:rsid w:val="00FB5449"/>
    <w:rsid w:val="00FB7652"/>
    <w:rsid w:val="00FC3076"/>
    <w:rsid w:val="00FD2216"/>
    <w:rsid w:val="00FD47E2"/>
    <w:rsid w:val="00FE0637"/>
    <w:rsid w:val="00FE3F93"/>
    <w:rsid w:val="00FE7D92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054D1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87A2B"/>
    <w:pPr>
      <w:spacing w:line="240" w:lineRule="atLeast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87A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7A2B"/>
    <w:pPr>
      <w:ind w:left="720"/>
      <w:contextualSpacing/>
    </w:pPr>
  </w:style>
  <w:style w:type="paragraph" w:styleId="2">
    <w:name w:val="List 2"/>
    <w:basedOn w:val="a"/>
    <w:rsid w:val="00D87A2B"/>
    <w:pPr>
      <w:ind w:left="566" w:hanging="283"/>
    </w:pPr>
    <w:rPr>
      <w:sz w:val="24"/>
      <w:szCs w:val="24"/>
    </w:rPr>
  </w:style>
  <w:style w:type="character" w:styleId="a6">
    <w:name w:val="Hyperlink"/>
    <w:rsid w:val="00D87A2B"/>
    <w:rPr>
      <w:rFonts w:cs="Times New Roman"/>
      <w:color w:val="0000FF"/>
      <w:u w:val="single"/>
    </w:rPr>
  </w:style>
  <w:style w:type="paragraph" w:customStyle="1" w:styleId="11">
    <w:name w:val="Без интервала1"/>
    <w:rsid w:val="0070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A63D2"/>
    <w:pPr>
      <w:autoSpaceDE w:val="0"/>
      <w:autoSpaceDN w:val="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A6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721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2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721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2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2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1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0054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054D1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0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0054D1"/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0054D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0054D1"/>
    <w:rPr>
      <w:rFonts w:ascii="Times New Roman" w:hAnsi="Times New Roman" w:cs="Times New Roman"/>
      <w:snapToGrid w:val="0"/>
      <w:vertAlign w:val="superscript"/>
    </w:rPr>
  </w:style>
  <w:style w:type="paragraph" w:customStyle="1" w:styleId="af3">
    <w:name w:val="Нормальный"/>
    <w:uiPriority w:val="99"/>
    <w:rsid w:val="000054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54D1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4">
    <w:name w:val="header"/>
    <w:basedOn w:val="a"/>
    <w:link w:val="af5"/>
    <w:rsid w:val="00495F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9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495F2C"/>
    <w:pPr>
      <w:overflowPunct w:val="0"/>
      <w:autoSpaceDE w:val="0"/>
      <w:autoSpaceDN w:val="0"/>
      <w:adjustRightInd w:val="0"/>
      <w:jc w:val="both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495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92A59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9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92A59"/>
    <w:rPr>
      <w:vertAlign w:val="superscript"/>
    </w:rPr>
  </w:style>
  <w:style w:type="paragraph" w:styleId="af9">
    <w:name w:val="Normal (Web)"/>
    <w:basedOn w:val="a"/>
    <w:uiPriority w:val="99"/>
    <w:unhideWhenUsed/>
    <w:rsid w:val="003801C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7E388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E3887"/>
  </w:style>
  <w:style w:type="character" w:customStyle="1" w:styleId="afc">
    <w:name w:val="Текст примечания Знак"/>
    <w:basedOn w:val="a0"/>
    <w:link w:val="afb"/>
    <w:uiPriority w:val="99"/>
    <w:semiHidden/>
    <w:rsid w:val="007E3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E388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E38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нак Знак1"/>
    <w:rsid w:val="007D3A11"/>
    <w:rPr>
      <w:b/>
      <w:bCs/>
      <w:sz w:val="28"/>
      <w:szCs w:val="28"/>
      <w:lang w:val="ru-RU" w:eastAsia="ru-RU" w:bidi="ar-SA"/>
    </w:rPr>
  </w:style>
  <w:style w:type="character" w:styleId="aff">
    <w:name w:val="Strong"/>
    <w:basedOn w:val="a0"/>
    <w:uiPriority w:val="22"/>
    <w:qFormat/>
    <w:rsid w:val="00886B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F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054D1"/>
    <w:pPr>
      <w:keepNext/>
      <w:jc w:val="center"/>
      <w:outlineLvl w:val="4"/>
    </w:pPr>
    <w:rPr>
      <w:rFonts w:ascii="Arial" w:hAnsi="Arial"/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D87A2B"/>
    <w:pPr>
      <w:spacing w:line="240" w:lineRule="atLeast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87A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7A2B"/>
    <w:pPr>
      <w:ind w:left="720"/>
      <w:contextualSpacing/>
    </w:pPr>
  </w:style>
  <w:style w:type="paragraph" w:styleId="2">
    <w:name w:val="List 2"/>
    <w:basedOn w:val="a"/>
    <w:rsid w:val="00D87A2B"/>
    <w:pPr>
      <w:ind w:left="566" w:hanging="283"/>
    </w:pPr>
    <w:rPr>
      <w:sz w:val="24"/>
      <w:szCs w:val="24"/>
    </w:rPr>
  </w:style>
  <w:style w:type="character" w:styleId="a6">
    <w:name w:val="Hyperlink"/>
    <w:rsid w:val="00D87A2B"/>
    <w:rPr>
      <w:rFonts w:cs="Times New Roman"/>
      <w:color w:val="0000FF"/>
      <w:u w:val="single"/>
    </w:rPr>
  </w:style>
  <w:style w:type="paragraph" w:customStyle="1" w:styleId="11">
    <w:name w:val="Без интервала1"/>
    <w:rsid w:val="0070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A63D2"/>
    <w:pPr>
      <w:autoSpaceDE w:val="0"/>
      <w:autoSpaceDN w:val="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A6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7212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72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721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2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721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721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1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13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0054D1"/>
    <w:pPr>
      <w:tabs>
        <w:tab w:val="center" w:pos="4677"/>
        <w:tab w:val="right" w:pos="9355"/>
      </w:tabs>
    </w:pPr>
    <w:rPr>
      <w:sz w:val="24"/>
      <w:szCs w:val="24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0054D1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005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rsid w:val="000054D1"/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0054D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0054D1"/>
    <w:rPr>
      <w:rFonts w:ascii="Times New Roman" w:hAnsi="Times New Roman" w:cs="Times New Roman"/>
      <w:snapToGrid w:val="0"/>
      <w:vertAlign w:val="superscript"/>
    </w:rPr>
  </w:style>
  <w:style w:type="paragraph" w:customStyle="1" w:styleId="af3">
    <w:name w:val="Нормальный"/>
    <w:uiPriority w:val="99"/>
    <w:rsid w:val="000054D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54D1"/>
    <w:rPr>
      <w:rFonts w:ascii="Arial" w:eastAsia="Times New Roman" w:hAnsi="Arial" w:cs="Times New Roman"/>
      <w:b/>
      <w:snapToGrid w:val="0"/>
      <w:sz w:val="32"/>
      <w:szCs w:val="20"/>
      <w:lang w:eastAsia="ru-RU"/>
    </w:rPr>
  </w:style>
  <w:style w:type="paragraph" w:styleId="af4">
    <w:name w:val="header"/>
    <w:basedOn w:val="a"/>
    <w:link w:val="af5"/>
    <w:rsid w:val="00495F2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49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 23"/>
    <w:basedOn w:val="a"/>
    <w:rsid w:val="00495F2C"/>
    <w:pPr>
      <w:overflowPunct w:val="0"/>
      <w:autoSpaceDE w:val="0"/>
      <w:autoSpaceDN w:val="0"/>
      <w:adjustRightInd w:val="0"/>
      <w:jc w:val="both"/>
    </w:pPr>
    <w:rPr>
      <w:rFonts w:ascii="Tahoma" w:hAnsi="Tahoma"/>
    </w:rPr>
  </w:style>
  <w:style w:type="character" w:customStyle="1" w:styleId="10">
    <w:name w:val="Заголовок 1 Знак"/>
    <w:basedOn w:val="a0"/>
    <w:link w:val="1"/>
    <w:rsid w:val="00495F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792A59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792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92A59"/>
    <w:rPr>
      <w:vertAlign w:val="superscript"/>
    </w:rPr>
  </w:style>
  <w:style w:type="paragraph" w:styleId="af9">
    <w:name w:val="Normal (Web)"/>
    <w:basedOn w:val="a"/>
    <w:uiPriority w:val="99"/>
    <w:unhideWhenUsed/>
    <w:rsid w:val="003801C1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7E388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E3887"/>
  </w:style>
  <w:style w:type="character" w:customStyle="1" w:styleId="afc">
    <w:name w:val="Текст примечания Знак"/>
    <w:basedOn w:val="a0"/>
    <w:link w:val="afb"/>
    <w:uiPriority w:val="99"/>
    <w:semiHidden/>
    <w:rsid w:val="007E3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E388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E38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Знак Знак1"/>
    <w:rsid w:val="007D3A11"/>
    <w:rPr>
      <w:b/>
      <w:bCs/>
      <w:sz w:val="28"/>
      <w:szCs w:val="28"/>
      <w:lang w:val="ru-RU" w:eastAsia="ru-RU" w:bidi="ar-SA"/>
    </w:rPr>
  </w:style>
  <w:style w:type="character" w:styleId="aff">
    <w:name w:val="Strong"/>
    <w:basedOn w:val="a0"/>
    <w:uiPriority w:val="22"/>
    <w:qFormat/>
    <w:rsid w:val="00886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ns-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571B-9579-424B-A39F-A33686D7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Тер-Тумасова Евгения Сергеевна</dc:creator>
  <cp:lastModifiedBy>Тер-Тумасова Евгения Сергеевна</cp:lastModifiedBy>
  <cp:revision>2</cp:revision>
  <cp:lastPrinted>2018-02-27T09:43:00Z</cp:lastPrinted>
  <dcterms:created xsi:type="dcterms:W3CDTF">2018-03-16T06:42:00Z</dcterms:created>
  <dcterms:modified xsi:type="dcterms:W3CDTF">2018-03-16T06:42:00Z</dcterms:modified>
</cp:coreProperties>
</file>