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101C45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535FEB" w:rsidP="00535FEB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20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6B597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5F6" w:rsidRPr="000D35F6">
              <w:rPr>
                <w:b/>
                <w:i/>
                <w:sz w:val="24"/>
                <w:szCs w:val="24"/>
              </w:rPr>
              <w:t>.2018г.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535FEB">
              <w:rPr>
                <w:sz w:val="24"/>
                <w:szCs w:val="24"/>
              </w:rPr>
              <w:t>20</w:t>
            </w:r>
            <w:r w:rsidR="00A56490" w:rsidRPr="0033415A">
              <w:rPr>
                <w:sz w:val="24"/>
                <w:szCs w:val="24"/>
              </w:rPr>
              <w:t>.</w:t>
            </w:r>
            <w:r w:rsidR="006B5970">
              <w:rPr>
                <w:sz w:val="24"/>
                <w:szCs w:val="24"/>
              </w:rPr>
              <w:t>1</w:t>
            </w:r>
            <w:r w:rsidR="00535FEB">
              <w:rPr>
                <w:sz w:val="24"/>
                <w:szCs w:val="24"/>
              </w:rPr>
              <w:t>2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6B5970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535FEB">
              <w:rPr>
                <w:sz w:val="24"/>
                <w:szCs w:val="24"/>
              </w:rPr>
              <w:t>21</w:t>
            </w:r>
            <w:r w:rsidRPr="0033415A">
              <w:rPr>
                <w:sz w:val="24"/>
                <w:szCs w:val="24"/>
              </w:rPr>
              <w:t>.</w:t>
            </w:r>
            <w:r w:rsidR="006B5970">
              <w:rPr>
                <w:sz w:val="24"/>
                <w:szCs w:val="24"/>
              </w:rPr>
              <w:t>1</w:t>
            </w:r>
            <w:r w:rsidR="00535FEB">
              <w:rPr>
                <w:sz w:val="24"/>
                <w:szCs w:val="24"/>
              </w:rPr>
              <w:t>2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BB6CDC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0D35F6" w:rsidRPr="00535FEB" w:rsidRDefault="000D35F6" w:rsidP="00A56490">
            <w:pPr>
              <w:ind w:left="142"/>
              <w:rPr>
                <w:sz w:val="24"/>
                <w:szCs w:val="24"/>
              </w:rPr>
            </w:pPr>
          </w:p>
          <w:p w:rsidR="00535FEB" w:rsidRPr="00535FEB" w:rsidRDefault="00535FEB" w:rsidP="00535FEB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35FEB">
              <w:rPr>
                <w:sz w:val="24"/>
                <w:szCs w:val="24"/>
              </w:rPr>
              <w:t xml:space="preserve">Утверждение Отчёта об уровне рисков АО Банк «Национальный стандарт» </w:t>
            </w:r>
            <w:r w:rsidRPr="00535FEB">
              <w:rPr>
                <w:sz w:val="24"/>
                <w:szCs w:val="24"/>
              </w:rPr>
              <w:br/>
              <w:t xml:space="preserve">в III квартале 2018 года. </w:t>
            </w:r>
          </w:p>
          <w:p w:rsidR="00535FEB" w:rsidRPr="00535FEB" w:rsidRDefault="00535FEB" w:rsidP="00535FEB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35FEB">
              <w:rPr>
                <w:sz w:val="24"/>
                <w:szCs w:val="24"/>
              </w:rPr>
              <w:t>Утверждение Изменений в Положение о системе оплаты труда.</w:t>
            </w:r>
          </w:p>
          <w:p w:rsidR="00535FEB" w:rsidRPr="00535FEB" w:rsidRDefault="00535FEB" w:rsidP="00535FEB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35FEB">
              <w:rPr>
                <w:sz w:val="24"/>
                <w:szCs w:val="24"/>
              </w:rPr>
              <w:t>Утверждение Положения о порядке индексации заработной платы.</w:t>
            </w:r>
          </w:p>
          <w:p w:rsidR="00535FEB" w:rsidRPr="00535FEB" w:rsidRDefault="00535FEB" w:rsidP="00535FEB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35FEB">
              <w:rPr>
                <w:sz w:val="24"/>
                <w:szCs w:val="24"/>
              </w:rPr>
              <w:t xml:space="preserve">Рассмотрение информации о результатах проверки, акта проверки Операционного офиса </w:t>
            </w:r>
            <w:r>
              <w:rPr>
                <w:sz w:val="24"/>
                <w:szCs w:val="24"/>
              </w:rPr>
              <w:br/>
            </w:r>
            <w:r w:rsidRPr="00535FEB">
              <w:rPr>
                <w:sz w:val="24"/>
                <w:szCs w:val="24"/>
              </w:rPr>
              <w:t xml:space="preserve">в г. Воронеж  АО Банк «Национальный стандарт» Банком России.   </w:t>
            </w:r>
          </w:p>
          <w:p w:rsidR="005A3517" w:rsidRPr="00ED2487" w:rsidRDefault="00535FEB" w:rsidP="00101C45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35FEB">
              <w:rPr>
                <w:sz w:val="24"/>
                <w:szCs w:val="24"/>
              </w:rPr>
              <w:t xml:space="preserve">Утверждение Изменений </w:t>
            </w:r>
            <w:r w:rsidRPr="00535FEB">
              <w:rPr>
                <w:rFonts w:hint="eastAsia"/>
                <w:sz w:val="24"/>
                <w:szCs w:val="24"/>
              </w:rPr>
              <w:t>в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Положение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о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порядке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формирования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резервов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sz w:val="24"/>
                <w:szCs w:val="24"/>
              </w:rPr>
              <w:br/>
            </w:r>
            <w:r w:rsidRPr="00535FEB">
              <w:rPr>
                <w:rFonts w:hint="eastAsia"/>
                <w:sz w:val="24"/>
                <w:szCs w:val="24"/>
              </w:rPr>
              <w:t>на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возможные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потери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по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ссудам</w:t>
            </w:r>
            <w:r w:rsidRPr="00535FEB">
              <w:rPr>
                <w:sz w:val="24"/>
                <w:szCs w:val="24"/>
              </w:rPr>
              <w:t xml:space="preserve">, </w:t>
            </w:r>
            <w:r w:rsidRPr="00535FEB">
              <w:rPr>
                <w:rFonts w:hint="eastAsia"/>
                <w:sz w:val="24"/>
                <w:szCs w:val="24"/>
              </w:rPr>
              <w:t>ссудной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и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приравненной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к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ней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задолженности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в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АО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Банк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«Национальный</w:t>
            </w:r>
            <w:r w:rsidRPr="00535FEB">
              <w:rPr>
                <w:sz w:val="24"/>
                <w:szCs w:val="24"/>
              </w:rPr>
              <w:t xml:space="preserve"> </w:t>
            </w:r>
            <w:r w:rsidRPr="00535FEB">
              <w:rPr>
                <w:rFonts w:hint="eastAsia"/>
                <w:sz w:val="24"/>
                <w:szCs w:val="24"/>
              </w:rPr>
              <w:t>стандарт»</w:t>
            </w:r>
            <w:r w:rsidRPr="00535FE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535FEB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535FEB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0"/>
  </w:num>
  <w:num w:numId="20">
    <w:abstractNumId w:val="1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0D35F6"/>
    <w:rsid w:val="00101C45"/>
    <w:rsid w:val="001D4738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6057D"/>
    <w:rsid w:val="00BB6CDC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A8E7-0584-4C09-B829-51F15618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4</cp:revision>
  <cp:lastPrinted>2018-11-07T07:03:00Z</cp:lastPrinted>
  <dcterms:created xsi:type="dcterms:W3CDTF">2018-12-20T07:19:00Z</dcterms:created>
  <dcterms:modified xsi:type="dcterms:W3CDTF">2018-12-20T09:41:00Z</dcterms:modified>
</cp:coreProperties>
</file>