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68" w:rsidRDefault="00404868" w:rsidP="0040486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-289560</wp:posOffset>
            </wp:positionV>
            <wp:extent cx="647700" cy="914400"/>
            <wp:effectExtent l="0" t="0" r="0" b="0"/>
            <wp:wrapSquare wrapText="right"/>
            <wp:docPr id="1" name="Рисунок 1" descr="Описание: 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87" w:rsidRDefault="00505D87" w:rsidP="00505D87">
      <w:pPr>
        <w:jc w:val="center"/>
      </w:pPr>
      <w:r>
        <w:rPr>
          <w:b/>
          <w:bCs/>
        </w:rPr>
        <w:t>ПРЕСС-РЕЛИЗ</w:t>
      </w:r>
      <w:r>
        <w:t xml:space="preserve"> </w:t>
      </w:r>
      <w:r>
        <w:rPr>
          <w:b/>
          <w:bCs/>
        </w:rPr>
        <w:br/>
        <w:t>Москва,  15 декабря 2015 г.</w:t>
      </w:r>
      <w:r>
        <w:t xml:space="preserve"> </w:t>
      </w:r>
      <w:r>
        <w:br/>
      </w:r>
      <w:r>
        <w:rPr>
          <w:b/>
          <w:bCs/>
        </w:rPr>
        <w:br/>
        <w:t xml:space="preserve">АО Банк «Национальный стандарт» исполнил оферту по биржевым облигациям серии БО-01 и продал 550 000 выкупленных бумаг обратно </w:t>
      </w:r>
      <w:r w:rsidR="00346DCE">
        <w:rPr>
          <w:b/>
          <w:bCs/>
        </w:rPr>
        <w:t>на</w:t>
      </w:r>
      <w:r>
        <w:rPr>
          <w:b/>
          <w:bCs/>
        </w:rPr>
        <w:t xml:space="preserve"> рынк</w:t>
      </w:r>
      <w:r w:rsidR="00346DCE">
        <w:rPr>
          <w:b/>
          <w:bCs/>
        </w:rPr>
        <w:t>е</w:t>
      </w:r>
    </w:p>
    <w:p w:rsidR="00D42348" w:rsidRDefault="00505D87" w:rsidP="00D42348">
      <w:pPr>
        <w:jc w:val="both"/>
      </w:pPr>
      <w:r>
        <w:br/>
      </w:r>
      <w:r>
        <w:br/>
      </w:r>
      <w:bookmarkStart w:id="0" w:name="_GoBack"/>
      <w:bookmarkEnd w:id="0"/>
      <w:r>
        <w:rPr>
          <w:b/>
          <w:bCs/>
          <w:i/>
          <w:iCs/>
        </w:rPr>
        <w:t xml:space="preserve">11 декабря 2015 года </w:t>
      </w:r>
      <w:r w:rsidR="00455B40" w:rsidRPr="00455B40">
        <w:rPr>
          <w:b/>
          <w:bCs/>
          <w:i/>
          <w:iCs/>
        </w:rPr>
        <w:t xml:space="preserve">АО Банк «Национальный стандарт» </w:t>
      </w:r>
      <w:r>
        <w:rPr>
          <w:b/>
          <w:bCs/>
          <w:i/>
          <w:iCs/>
        </w:rPr>
        <w:t>исполнил оферту по биржевым облигациям серии БО-0</w:t>
      </w:r>
      <w:r w:rsidR="00455B40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, выкупив </w:t>
      </w:r>
      <w:r w:rsidR="00455B40">
        <w:rPr>
          <w:b/>
          <w:bCs/>
          <w:i/>
          <w:iCs/>
        </w:rPr>
        <w:t>60</w:t>
      </w:r>
      <w:r>
        <w:rPr>
          <w:b/>
          <w:bCs/>
          <w:i/>
          <w:iCs/>
        </w:rPr>
        <w:t>% выпуска</w:t>
      </w:r>
      <w:r>
        <w:t xml:space="preserve"> </w:t>
      </w:r>
      <w:r>
        <w:rPr>
          <w:b/>
          <w:bCs/>
          <w:i/>
          <w:iCs/>
        </w:rPr>
        <w:t>от номинального объема облигационного займа (на сумму 9</w:t>
      </w:r>
      <w:r w:rsidR="00455B40">
        <w:rPr>
          <w:b/>
          <w:bCs/>
          <w:i/>
          <w:iCs/>
        </w:rPr>
        <w:t>0</w:t>
      </w:r>
      <w:r w:rsidR="00970801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мл</w:t>
      </w:r>
      <w:r w:rsidR="00455B40">
        <w:rPr>
          <w:b/>
          <w:bCs/>
          <w:i/>
          <w:iCs/>
        </w:rPr>
        <w:t>н. рублей</w:t>
      </w:r>
      <w:r w:rsidR="006902A5">
        <w:rPr>
          <w:b/>
          <w:bCs/>
          <w:i/>
          <w:iCs/>
        </w:rPr>
        <w:t>)</w:t>
      </w:r>
      <w:proofErr w:type="gramStart"/>
      <w:r w:rsidR="006902A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.</w:t>
      </w:r>
      <w:proofErr w:type="gramEnd"/>
      <w:r w:rsidR="00455B40">
        <w:rPr>
          <w:b/>
          <w:bCs/>
          <w:i/>
          <w:iCs/>
        </w:rPr>
        <w:t>С 11.12.2015 по 14.12.2015 часть</w:t>
      </w:r>
      <w:r>
        <w:rPr>
          <w:b/>
          <w:bCs/>
          <w:i/>
          <w:iCs/>
        </w:rPr>
        <w:t xml:space="preserve"> </w:t>
      </w:r>
      <w:r w:rsidR="006902A5">
        <w:rPr>
          <w:b/>
          <w:bCs/>
          <w:i/>
          <w:iCs/>
        </w:rPr>
        <w:t>выкупленных</w:t>
      </w:r>
      <w:r>
        <w:rPr>
          <w:b/>
          <w:bCs/>
          <w:i/>
          <w:iCs/>
        </w:rPr>
        <w:t xml:space="preserve"> бумаг был</w:t>
      </w:r>
      <w:r w:rsidR="006902A5">
        <w:rPr>
          <w:b/>
          <w:bCs/>
          <w:i/>
          <w:iCs/>
        </w:rPr>
        <w:t>а</w:t>
      </w:r>
      <w:r>
        <w:rPr>
          <w:b/>
          <w:bCs/>
          <w:i/>
          <w:iCs/>
        </w:rPr>
        <w:t xml:space="preserve"> продан</w:t>
      </w:r>
      <w:r w:rsidR="006902A5">
        <w:rPr>
          <w:b/>
          <w:bCs/>
          <w:i/>
          <w:iCs/>
        </w:rPr>
        <w:t>а</w:t>
      </w:r>
      <w:r>
        <w:rPr>
          <w:b/>
          <w:bCs/>
          <w:i/>
          <w:iCs/>
        </w:rPr>
        <w:t xml:space="preserve"> обратно </w:t>
      </w:r>
      <w:r w:rsidR="00346DCE">
        <w:rPr>
          <w:b/>
          <w:bCs/>
          <w:i/>
          <w:iCs/>
        </w:rPr>
        <w:t>на</w:t>
      </w:r>
      <w:r>
        <w:rPr>
          <w:b/>
          <w:bCs/>
          <w:i/>
          <w:iCs/>
        </w:rPr>
        <w:t xml:space="preserve"> рынк</w:t>
      </w:r>
      <w:r w:rsidR="00346DCE"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 в процессе вторичного размещения.</w:t>
      </w:r>
      <w:r>
        <w:t xml:space="preserve"> </w:t>
      </w:r>
      <w:r>
        <w:br/>
      </w:r>
      <w:r>
        <w:br/>
        <w:t xml:space="preserve">Банк выкупил </w:t>
      </w:r>
      <w:r w:rsidR="0033761D">
        <w:t>89</w:t>
      </w:r>
      <w:r>
        <w:t>9</w:t>
      </w:r>
      <w:r w:rsidR="0033761D">
        <w:t xml:space="preserve"> 996</w:t>
      </w:r>
      <w:r>
        <w:t xml:space="preserve"> штук биржевых облигаций по цене 100</w:t>
      </w:r>
      <w:r w:rsidR="0033761D">
        <w:t>,90</w:t>
      </w:r>
      <w:r>
        <w:t>% от номинала. В тот же день</w:t>
      </w:r>
      <w:r w:rsidR="00970801">
        <w:t>, а также</w:t>
      </w:r>
      <w:r w:rsidR="0033761D">
        <w:t xml:space="preserve"> на следующий торговый день</w:t>
      </w:r>
      <w:r>
        <w:t xml:space="preserve"> </w:t>
      </w:r>
      <w:r w:rsidR="0033761D">
        <w:t>часть приобретенных бумаг</w:t>
      </w:r>
      <w:r w:rsidR="00970801">
        <w:t xml:space="preserve"> в количестве 550 000 штук</w:t>
      </w:r>
      <w:r>
        <w:t xml:space="preserve"> был</w:t>
      </w:r>
      <w:r w:rsidR="0033761D">
        <w:t>а</w:t>
      </w:r>
      <w:r>
        <w:t xml:space="preserve"> прода</w:t>
      </w:r>
      <w:r w:rsidR="0033761D">
        <w:t>на</w:t>
      </w:r>
      <w:r>
        <w:t xml:space="preserve"> на рынке в процессе вторичного размещения. </w:t>
      </w:r>
      <w:r>
        <w:br/>
      </w:r>
      <w:r>
        <w:br/>
      </w:r>
      <w:r w:rsidR="00970801" w:rsidRPr="00970801">
        <w:t>АО Банк «Национальный стандарт»</w:t>
      </w:r>
      <w:r w:rsidR="00970801">
        <w:rPr>
          <w:b/>
          <w:bCs/>
        </w:rPr>
        <w:t xml:space="preserve"> </w:t>
      </w:r>
      <w:r>
        <w:t xml:space="preserve">разместил </w:t>
      </w:r>
      <w:r w:rsidR="00970801">
        <w:t>пятилет</w:t>
      </w:r>
      <w:r>
        <w:t>ние биржевые облигации серии БО-</w:t>
      </w:r>
      <w:r w:rsidR="00346DCE">
        <w:t>01</w:t>
      </w:r>
      <w:r w:rsidR="00970801">
        <w:t xml:space="preserve"> 11</w:t>
      </w:r>
      <w:r>
        <w:t xml:space="preserve"> </w:t>
      </w:r>
      <w:r w:rsidR="00970801">
        <w:t>июня 2015</w:t>
      </w:r>
      <w:r>
        <w:t xml:space="preserve"> года. Ставка первого</w:t>
      </w:r>
      <w:r w:rsidR="00C24323">
        <w:t xml:space="preserve"> и </w:t>
      </w:r>
      <w:r w:rsidR="00970801">
        <w:t>второг</w:t>
      </w:r>
      <w:r>
        <w:t xml:space="preserve">о полугодовых купонов была установлена в размере </w:t>
      </w:r>
      <w:r w:rsidR="00970801">
        <w:t>14</w:t>
      </w:r>
      <w:r>
        <w:t>,</w:t>
      </w:r>
      <w:r w:rsidR="00970801">
        <w:t>50</w:t>
      </w:r>
      <w:r>
        <w:t>% годовых.</w:t>
      </w:r>
      <w:r w:rsidR="00C24323">
        <w:t xml:space="preserve"> Оферта в соответствии с эмиссионными документами – 15 июня 2016 года.</w:t>
      </w:r>
      <w:r w:rsidR="00970801">
        <w:t xml:space="preserve"> </w:t>
      </w:r>
      <w:r w:rsidR="00C24323">
        <w:t>Также о</w:t>
      </w:r>
      <w:r w:rsidR="00970801">
        <w:t xml:space="preserve">дновременно с размещением была выставлена дополнительная оферта на день выплаты первого купона по цене 100,90% от номинала. </w:t>
      </w:r>
      <w:r>
        <w:t>Дата погашения выпуска — 1</w:t>
      </w:r>
      <w:r w:rsidR="00970801">
        <w:t>1</w:t>
      </w:r>
      <w:r>
        <w:t xml:space="preserve"> </w:t>
      </w:r>
      <w:r w:rsidR="00970801">
        <w:t>июн</w:t>
      </w:r>
      <w:r>
        <w:t>я 20</w:t>
      </w:r>
      <w:r w:rsidR="00970801">
        <w:t>20</w:t>
      </w:r>
      <w:r>
        <w:t xml:space="preserve"> года. </w:t>
      </w:r>
    </w:p>
    <w:p w:rsidR="00036A37" w:rsidRDefault="00505D87" w:rsidP="00D42348">
      <w:pPr>
        <w:jc w:val="both"/>
      </w:pPr>
      <w:r>
        <w:br/>
        <w:t xml:space="preserve">В настоящее время в обращении находятся </w:t>
      </w:r>
      <w:r w:rsidR="00970801">
        <w:t>два</w:t>
      </w:r>
      <w:r>
        <w:t xml:space="preserve"> выпусков биржевых облигаций </w:t>
      </w:r>
      <w:r w:rsidR="00970801" w:rsidRPr="00970801">
        <w:t>АО Банк «Национальный стандарт»</w:t>
      </w:r>
      <w:r>
        <w:t xml:space="preserve"> общим номинальным объемом </w:t>
      </w:r>
      <w:r w:rsidR="00970801">
        <w:t>4,5</w:t>
      </w:r>
      <w:r>
        <w:t xml:space="preserve"> миллиарда рублей. </w:t>
      </w:r>
      <w:r>
        <w:br/>
      </w:r>
    </w:p>
    <w:sectPr w:rsidR="0003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87"/>
    <w:rsid w:val="00036A37"/>
    <w:rsid w:val="001E03FE"/>
    <w:rsid w:val="0033761D"/>
    <w:rsid w:val="00346DCE"/>
    <w:rsid w:val="00404868"/>
    <w:rsid w:val="00455B40"/>
    <w:rsid w:val="00505D87"/>
    <w:rsid w:val="006902A5"/>
    <w:rsid w:val="00782C49"/>
    <w:rsid w:val="00970801"/>
    <w:rsid w:val="00AF57FC"/>
    <w:rsid w:val="00C24323"/>
    <w:rsid w:val="00D42348"/>
    <w:rsid w:val="00D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7"/>
    <w:rPr>
      <w:rFonts w:eastAsia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7FC"/>
    <w:pPr>
      <w:keepNext/>
      <w:outlineLvl w:val="0"/>
    </w:pPr>
    <w:rPr>
      <w:rFonts w:eastAsia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AF57FC"/>
    <w:pPr>
      <w:keepNext/>
      <w:ind w:left="720"/>
      <w:jc w:val="center"/>
      <w:outlineLvl w:val="6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57FC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AF57FC"/>
    <w:rPr>
      <w:b/>
      <w:sz w:val="22"/>
      <w:lang w:eastAsia="ru-RU"/>
    </w:rPr>
  </w:style>
  <w:style w:type="paragraph" w:styleId="a3">
    <w:name w:val="Title"/>
    <w:basedOn w:val="a"/>
    <w:link w:val="a4"/>
    <w:qFormat/>
    <w:rsid w:val="00AF57FC"/>
    <w:pPr>
      <w:jc w:val="center"/>
    </w:pPr>
    <w:rPr>
      <w:rFonts w:eastAsia="Times New Roman"/>
      <w:b/>
      <w:caps/>
      <w:szCs w:val="20"/>
    </w:rPr>
  </w:style>
  <w:style w:type="character" w:customStyle="1" w:styleId="a4">
    <w:name w:val="Название Знак"/>
    <w:basedOn w:val="a0"/>
    <w:link w:val="a3"/>
    <w:rsid w:val="00AF57FC"/>
    <w:rPr>
      <w:b/>
      <w:cap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7"/>
    <w:rPr>
      <w:rFonts w:eastAsia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7FC"/>
    <w:pPr>
      <w:keepNext/>
      <w:outlineLvl w:val="0"/>
    </w:pPr>
    <w:rPr>
      <w:rFonts w:eastAsia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AF57FC"/>
    <w:pPr>
      <w:keepNext/>
      <w:ind w:left="720"/>
      <w:jc w:val="center"/>
      <w:outlineLvl w:val="6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57FC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AF57FC"/>
    <w:rPr>
      <w:b/>
      <w:sz w:val="22"/>
      <w:lang w:eastAsia="ru-RU"/>
    </w:rPr>
  </w:style>
  <w:style w:type="paragraph" w:styleId="a3">
    <w:name w:val="Title"/>
    <w:basedOn w:val="a"/>
    <w:link w:val="a4"/>
    <w:qFormat/>
    <w:rsid w:val="00AF57FC"/>
    <w:pPr>
      <w:jc w:val="center"/>
    </w:pPr>
    <w:rPr>
      <w:rFonts w:eastAsia="Times New Roman"/>
      <w:b/>
      <w:caps/>
      <w:szCs w:val="20"/>
    </w:rPr>
  </w:style>
  <w:style w:type="character" w:customStyle="1" w:styleId="a4">
    <w:name w:val="Название Знак"/>
    <w:basedOn w:val="a0"/>
    <w:link w:val="a3"/>
    <w:rsid w:val="00AF57FC"/>
    <w:rPr>
      <w:b/>
      <w:cap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Коваленок Ксения Владимировна</cp:lastModifiedBy>
  <cp:revision>6</cp:revision>
  <cp:lastPrinted>2015-12-15T12:36:00Z</cp:lastPrinted>
  <dcterms:created xsi:type="dcterms:W3CDTF">2015-12-15T09:37:00Z</dcterms:created>
  <dcterms:modified xsi:type="dcterms:W3CDTF">2015-12-15T14:35:00Z</dcterms:modified>
</cp:coreProperties>
</file>